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1FF" w:rsidRPr="000D51FF" w:rsidRDefault="000D51FF" w:rsidP="000D51FF">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rPr>
      </w:pPr>
      <w:bookmarkStart w:id="0" w:name="_GoBack"/>
      <w:r w:rsidRPr="000D51FF">
        <w:rPr>
          <w:rFonts w:ascii="Times New Roman" w:eastAsia="Times New Roman" w:hAnsi="Times New Roman" w:cs="Times New Roman"/>
          <w:b/>
          <w:bCs/>
          <w:color w:val="AA1E50"/>
          <w:kern w:val="36"/>
          <w:sz w:val="48"/>
          <w:szCs w:val="48"/>
        </w:rPr>
        <w:t>Predigt über Maleachi 1,1-11</w:t>
      </w:r>
    </w:p>
    <w:p w:rsidR="000D51FF" w:rsidRPr="000D51FF" w:rsidRDefault="000D51FF" w:rsidP="000D51FF">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rPr>
      </w:pPr>
      <w:r w:rsidRPr="000D51FF">
        <w:rPr>
          <w:rFonts w:ascii="Times New Roman" w:eastAsia="Times New Roman" w:hAnsi="Times New Roman" w:cs="Times New Roman"/>
          <w:b/>
          <w:bCs/>
          <w:color w:val="AA1E50"/>
          <w:sz w:val="36"/>
          <w:szCs w:val="36"/>
        </w:rPr>
        <w:t>Dummstellen</w:t>
      </w:r>
    </w:p>
    <w:p w:rsidR="000D51FF" w:rsidRPr="000D51FF" w:rsidRDefault="000D51FF" w:rsidP="000D51FF">
      <w:pPr>
        <w:spacing w:before="100" w:beforeAutospacing="1" w:after="100" w:afterAutospacing="1" w:line="240" w:lineRule="auto"/>
        <w:jc w:val="center"/>
        <w:outlineLvl w:val="2"/>
        <w:rPr>
          <w:rFonts w:ascii="Times New Roman" w:eastAsia="Times New Roman" w:hAnsi="Times New Roman" w:cs="Times New Roman"/>
          <w:b/>
          <w:bCs/>
          <w:color w:val="AA1E50"/>
          <w:sz w:val="27"/>
          <w:szCs w:val="27"/>
        </w:rPr>
      </w:pPr>
      <w:r w:rsidRPr="000D51FF">
        <w:rPr>
          <w:rFonts w:ascii="Times New Roman" w:eastAsia="Times New Roman" w:hAnsi="Times New Roman" w:cs="Times New Roman"/>
          <w:b/>
          <w:bCs/>
          <w:color w:val="AA1E50"/>
          <w:sz w:val="27"/>
          <w:szCs w:val="27"/>
        </w:rPr>
        <w:t>Wie Menschen der Ansprache Gottes zu entgehen versuchen</w:t>
      </w:r>
    </w:p>
    <w:p w:rsidR="000D51FF" w:rsidRPr="000D51FF" w:rsidRDefault="000D51FF" w:rsidP="000D51FF">
      <w:pPr>
        <w:spacing w:after="0" w:line="240" w:lineRule="auto"/>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 </w:t>
      </w:r>
    </w:p>
    <w:p w:rsidR="000D51FF" w:rsidRDefault="000D51FF" w:rsidP="000D51FF">
      <w:pPr>
        <w:spacing w:after="0" w:line="240" w:lineRule="auto"/>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pict>
          <v:rect id="_x0000_i1025" style="width:0;height:1.5pt" o:hralign="center" o:hrstd="t" o:hrnoshade="t" o:hr="t" fillcolor="#646464" stroked="f"/>
        </w:pict>
      </w:r>
      <w:r w:rsidRPr="000D51FF">
        <w:rPr>
          <w:rFonts w:ascii="Times New Roman" w:eastAsia="Times New Roman" w:hAnsi="Times New Roman" w:cs="Times New Roman"/>
          <w:color w:val="000064"/>
          <w:sz w:val="27"/>
          <w:szCs w:val="27"/>
        </w:rPr>
        <w:pict>
          <v:rect id="_x0000_i1061" style="width:453.6pt;height:1.5pt" o:hralign="center" o:hrstd="t" o:hrnoshade="t" o:hr="t" fillcolor="#646464" stroked="f"/>
        </w:pict>
      </w:r>
      <w:r w:rsidRPr="000D51FF">
        <w:rPr>
          <w:rFonts w:ascii="Times New Roman" w:eastAsia="Times New Roman" w:hAnsi="Times New Roman" w:cs="Times New Roman"/>
          <w:color w:val="000064"/>
          <w:sz w:val="27"/>
          <w:szCs w:val="27"/>
        </w:rPr>
        <w:pict>
          <v:rect id="_x0000_i1027" style="width:0;height:1.5pt" o:hralign="center" o:hrstd="t" o:hrnoshade="t" o:hr="t" fillcolor="#646464" stroked="f"/>
        </w:pict>
      </w:r>
      <w:r>
        <w:rPr>
          <w:rFonts w:ascii="Times New Roman" w:eastAsia="Times New Roman" w:hAnsi="Times New Roman" w:cs="Times New Roman"/>
          <w:color w:val="000064"/>
          <w:sz w:val="27"/>
          <w:szCs w:val="27"/>
        </w:rPr>
        <w:t xml:space="preserve"> </w:t>
      </w:r>
    </w:p>
    <w:p w:rsidR="000D51FF" w:rsidRPr="000D51FF" w:rsidRDefault="000D51FF" w:rsidP="000D51FF">
      <w:pPr>
        <w:spacing w:after="0" w:line="240" w:lineRule="auto"/>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b/>
          <w:bCs/>
          <w:color w:val="000064"/>
          <w:sz w:val="36"/>
          <w:szCs w:val="36"/>
        </w:rPr>
        <w:t>Zusammenfassung</w:t>
      </w:r>
    </w:p>
    <w:p w:rsidR="000D51FF" w:rsidRPr="000D51FF" w:rsidRDefault="000D51FF" w:rsidP="000D51FF">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In dieser Predigt wird das Gespräch Gottes mit den Menschen, die Infragestellung Gottes durch den Menschen, wie Maleachi sie in seinen prophetischen Reden beschreibt, thematisiert. Maleachis Zeitgenossen sind die Rückkehrer aus Babylon, die ihre Häuser gebaut haben, den Gott der Väter zwar weiterhin verehren, aber ihn im Sinne des toleranten Geistes, wie er sich im nun nicht mehr babylonischen, sondern persischen Weltreich entwickelte, als zweitrangige Größe in ihrem Leben betrachtet. Damit ist Maleachi in unserer Zeit sehr aktuell. Allerdings muss man mit dieser Predigt sehr behutsam umgehen, um die Gemeinde durch einen Bußruf zu gewinnen und nicht zu verlieren.</w:t>
      </w:r>
    </w:p>
    <w:p w:rsidR="000D51FF" w:rsidRPr="000D51FF" w:rsidRDefault="000D51FF" w:rsidP="000D51FF">
      <w:pPr>
        <w:spacing w:after="0" w:line="240" w:lineRule="auto"/>
        <w:jc w:val="both"/>
        <w:rPr>
          <w:rFonts w:ascii="Times New Roman" w:eastAsia="Times New Roman" w:hAnsi="Times New Roman" w:cs="Times New Roman"/>
          <w:color w:val="000064"/>
          <w:sz w:val="27"/>
          <w:szCs w:val="27"/>
        </w:rPr>
      </w:pPr>
      <w:hyperlink r:id="rId6" w:anchor="SchlagwortUe" w:history="1">
        <w:r w:rsidRPr="000D51FF">
          <w:rPr>
            <w:rFonts w:ascii="Times New Roman" w:eastAsia="Times New Roman" w:hAnsi="Times New Roman" w:cs="Times New Roman"/>
            <w:color w:val="0000FF"/>
            <w:sz w:val="27"/>
            <w:szCs w:val="27"/>
          </w:rPr>
          <w:t>Schlagwörter</w:t>
        </w:r>
      </w:hyperlink>
      <w:r w:rsidRPr="000D51FF">
        <w:rPr>
          <w:rFonts w:ascii="Times New Roman" w:eastAsia="Times New Roman" w:hAnsi="Times New Roman" w:cs="Times New Roman"/>
          <w:color w:val="000064"/>
          <w:sz w:val="27"/>
          <w:szCs w:val="27"/>
        </w:rPr>
        <w:t>: </w:t>
      </w:r>
      <w:hyperlink r:id="rId7" w:anchor="AlexanderxderxGroße" w:history="1">
        <w:r w:rsidRPr="000D51FF">
          <w:rPr>
            <w:rFonts w:ascii="Times New Roman" w:eastAsia="Times New Roman" w:hAnsi="Times New Roman" w:cs="Times New Roman"/>
            <w:color w:val="0000FF"/>
            <w:sz w:val="27"/>
            <w:szCs w:val="27"/>
          </w:rPr>
          <w:t>Alexander der Große</w:t>
        </w:r>
      </w:hyperlink>
      <w:r w:rsidRPr="000D51FF">
        <w:rPr>
          <w:rFonts w:ascii="Times New Roman" w:eastAsia="Times New Roman" w:hAnsi="Times New Roman" w:cs="Times New Roman"/>
          <w:color w:val="000064"/>
          <w:sz w:val="27"/>
          <w:szCs w:val="27"/>
        </w:rPr>
        <w:t> - </w:t>
      </w:r>
      <w:hyperlink r:id="rId8" w:anchor="Belsazar" w:history="1">
        <w:r w:rsidRPr="000D51FF">
          <w:rPr>
            <w:rFonts w:ascii="Times New Roman" w:eastAsia="Times New Roman" w:hAnsi="Times New Roman" w:cs="Times New Roman"/>
            <w:color w:val="0000FF"/>
            <w:sz w:val="27"/>
            <w:szCs w:val="27"/>
          </w:rPr>
          <w:t>Belsazar</w:t>
        </w:r>
      </w:hyperlink>
      <w:r w:rsidRPr="000D51FF">
        <w:rPr>
          <w:rFonts w:ascii="Times New Roman" w:eastAsia="Times New Roman" w:hAnsi="Times New Roman" w:cs="Times New Roman"/>
          <w:color w:val="000064"/>
          <w:sz w:val="27"/>
          <w:szCs w:val="27"/>
        </w:rPr>
        <w:t> - </w:t>
      </w:r>
      <w:hyperlink r:id="rId9" w:anchor="Berufung" w:history="1">
        <w:r w:rsidRPr="000D51FF">
          <w:rPr>
            <w:rFonts w:ascii="Times New Roman" w:eastAsia="Times New Roman" w:hAnsi="Times New Roman" w:cs="Times New Roman"/>
            <w:color w:val="0000FF"/>
            <w:sz w:val="27"/>
            <w:szCs w:val="27"/>
          </w:rPr>
          <w:t>Berufung</w:t>
        </w:r>
      </w:hyperlink>
      <w:r w:rsidRPr="000D51FF">
        <w:rPr>
          <w:rFonts w:ascii="Times New Roman" w:eastAsia="Times New Roman" w:hAnsi="Times New Roman" w:cs="Times New Roman"/>
          <w:color w:val="000064"/>
          <w:sz w:val="27"/>
          <w:szCs w:val="27"/>
        </w:rPr>
        <w:t> - </w:t>
      </w:r>
      <w:hyperlink r:id="rId10" w:anchor="Demut" w:history="1">
        <w:r w:rsidRPr="000D51FF">
          <w:rPr>
            <w:rFonts w:ascii="Times New Roman" w:eastAsia="Times New Roman" w:hAnsi="Times New Roman" w:cs="Times New Roman"/>
            <w:color w:val="0000FF"/>
            <w:sz w:val="27"/>
            <w:szCs w:val="27"/>
          </w:rPr>
          <w:t>Demut</w:t>
        </w:r>
      </w:hyperlink>
      <w:r w:rsidRPr="000D51FF">
        <w:rPr>
          <w:rFonts w:ascii="Times New Roman" w:eastAsia="Times New Roman" w:hAnsi="Times New Roman" w:cs="Times New Roman"/>
          <w:color w:val="000064"/>
          <w:sz w:val="27"/>
          <w:szCs w:val="27"/>
        </w:rPr>
        <w:t> - </w:t>
      </w:r>
      <w:hyperlink r:id="rId11" w:anchor="Engel" w:history="1">
        <w:r w:rsidRPr="000D51FF">
          <w:rPr>
            <w:rFonts w:ascii="Times New Roman" w:eastAsia="Times New Roman" w:hAnsi="Times New Roman" w:cs="Times New Roman"/>
            <w:color w:val="0000FF"/>
            <w:sz w:val="27"/>
            <w:szCs w:val="27"/>
          </w:rPr>
          <w:t>Engel</w:t>
        </w:r>
      </w:hyperlink>
      <w:r w:rsidRPr="000D51FF">
        <w:rPr>
          <w:rFonts w:ascii="Times New Roman" w:eastAsia="Times New Roman" w:hAnsi="Times New Roman" w:cs="Times New Roman"/>
          <w:color w:val="000064"/>
          <w:sz w:val="27"/>
          <w:szCs w:val="27"/>
        </w:rPr>
        <w:t> - </w:t>
      </w:r>
      <w:hyperlink r:id="rId12" w:anchor="Esau" w:history="1">
        <w:r w:rsidRPr="000D51FF">
          <w:rPr>
            <w:rFonts w:ascii="Times New Roman" w:eastAsia="Times New Roman" w:hAnsi="Times New Roman" w:cs="Times New Roman"/>
            <w:color w:val="0000FF"/>
            <w:sz w:val="27"/>
            <w:szCs w:val="27"/>
          </w:rPr>
          <w:t>Esau</w:t>
        </w:r>
      </w:hyperlink>
      <w:r w:rsidRPr="000D51FF">
        <w:rPr>
          <w:rFonts w:ascii="Times New Roman" w:eastAsia="Times New Roman" w:hAnsi="Times New Roman" w:cs="Times New Roman"/>
          <w:color w:val="000064"/>
          <w:sz w:val="27"/>
          <w:szCs w:val="27"/>
        </w:rPr>
        <w:t> - </w:t>
      </w:r>
      <w:hyperlink r:id="rId13" w:anchor="Evangelium" w:history="1">
        <w:r w:rsidRPr="000D51FF">
          <w:rPr>
            <w:rFonts w:ascii="Times New Roman" w:eastAsia="Times New Roman" w:hAnsi="Times New Roman" w:cs="Times New Roman"/>
            <w:color w:val="0000FF"/>
            <w:sz w:val="27"/>
            <w:szCs w:val="27"/>
          </w:rPr>
          <w:t>Evangelium</w:t>
        </w:r>
      </w:hyperlink>
      <w:r w:rsidRPr="000D51FF">
        <w:rPr>
          <w:rFonts w:ascii="Times New Roman" w:eastAsia="Times New Roman" w:hAnsi="Times New Roman" w:cs="Times New Roman"/>
          <w:color w:val="000064"/>
          <w:sz w:val="27"/>
          <w:szCs w:val="27"/>
        </w:rPr>
        <w:t> - </w:t>
      </w:r>
      <w:hyperlink r:id="rId14" w:anchor="Gott" w:history="1">
        <w:r w:rsidRPr="000D51FF">
          <w:rPr>
            <w:rFonts w:ascii="Times New Roman" w:eastAsia="Times New Roman" w:hAnsi="Times New Roman" w:cs="Times New Roman"/>
            <w:color w:val="0000FF"/>
            <w:sz w:val="27"/>
            <w:szCs w:val="27"/>
          </w:rPr>
          <w:t>Gott</w:t>
        </w:r>
      </w:hyperlink>
      <w:r w:rsidRPr="000D51FF">
        <w:rPr>
          <w:rFonts w:ascii="Times New Roman" w:eastAsia="Times New Roman" w:hAnsi="Times New Roman" w:cs="Times New Roman"/>
          <w:color w:val="000064"/>
          <w:sz w:val="27"/>
          <w:szCs w:val="27"/>
        </w:rPr>
        <w:t> - </w:t>
      </w:r>
      <w:hyperlink r:id="rId15" w:anchor="GottesxWort" w:history="1">
        <w:r w:rsidRPr="000D51FF">
          <w:rPr>
            <w:rFonts w:ascii="Times New Roman" w:eastAsia="Times New Roman" w:hAnsi="Times New Roman" w:cs="Times New Roman"/>
            <w:color w:val="0000FF"/>
            <w:sz w:val="27"/>
            <w:szCs w:val="27"/>
          </w:rPr>
          <w:t>Gottes Wort</w:t>
        </w:r>
      </w:hyperlink>
      <w:r w:rsidRPr="000D51FF">
        <w:rPr>
          <w:rFonts w:ascii="Times New Roman" w:eastAsia="Times New Roman" w:hAnsi="Times New Roman" w:cs="Times New Roman"/>
          <w:color w:val="000064"/>
          <w:sz w:val="27"/>
          <w:szCs w:val="27"/>
        </w:rPr>
        <w:t> - </w:t>
      </w:r>
      <w:hyperlink r:id="rId16" w:anchor="HeiligerxGeist" w:history="1">
        <w:r w:rsidRPr="000D51FF">
          <w:rPr>
            <w:rFonts w:ascii="Times New Roman" w:eastAsia="Times New Roman" w:hAnsi="Times New Roman" w:cs="Times New Roman"/>
            <w:color w:val="0000FF"/>
            <w:sz w:val="27"/>
            <w:szCs w:val="27"/>
          </w:rPr>
          <w:t>Heiliger Geist</w:t>
        </w:r>
      </w:hyperlink>
      <w:r w:rsidRPr="000D51FF">
        <w:rPr>
          <w:rFonts w:ascii="Times New Roman" w:eastAsia="Times New Roman" w:hAnsi="Times New Roman" w:cs="Times New Roman"/>
          <w:color w:val="000064"/>
          <w:sz w:val="27"/>
          <w:szCs w:val="27"/>
        </w:rPr>
        <w:t> - </w:t>
      </w:r>
      <w:hyperlink r:id="rId17" w:anchor="Israel" w:history="1">
        <w:r w:rsidRPr="000D51FF">
          <w:rPr>
            <w:rFonts w:ascii="Times New Roman" w:eastAsia="Times New Roman" w:hAnsi="Times New Roman" w:cs="Times New Roman"/>
            <w:color w:val="0000FF"/>
            <w:sz w:val="27"/>
            <w:szCs w:val="27"/>
          </w:rPr>
          <w:t>Israel</w:t>
        </w:r>
      </w:hyperlink>
      <w:r w:rsidRPr="000D51FF">
        <w:rPr>
          <w:rFonts w:ascii="Times New Roman" w:eastAsia="Times New Roman" w:hAnsi="Times New Roman" w:cs="Times New Roman"/>
          <w:color w:val="000064"/>
          <w:sz w:val="27"/>
          <w:szCs w:val="27"/>
        </w:rPr>
        <w:t> - </w:t>
      </w:r>
      <w:hyperlink r:id="rId18" w:anchor="Jakob" w:history="1">
        <w:r w:rsidRPr="000D51FF">
          <w:rPr>
            <w:rFonts w:ascii="Times New Roman" w:eastAsia="Times New Roman" w:hAnsi="Times New Roman" w:cs="Times New Roman"/>
            <w:color w:val="0000FF"/>
            <w:sz w:val="27"/>
            <w:szCs w:val="27"/>
          </w:rPr>
          <w:t>Jakob</w:t>
        </w:r>
      </w:hyperlink>
      <w:r w:rsidRPr="000D51FF">
        <w:rPr>
          <w:rFonts w:ascii="Times New Roman" w:eastAsia="Times New Roman" w:hAnsi="Times New Roman" w:cs="Times New Roman"/>
          <w:color w:val="000064"/>
          <w:sz w:val="27"/>
          <w:szCs w:val="27"/>
        </w:rPr>
        <w:t> - </w:t>
      </w:r>
      <w:hyperlink r:id="rId19" w:anchor="Jakobus" w:history="1">
        <w:r w:rsidRPr="000D51FF">
          <w:rPr>
            <w:rFonts w:ascii="Times New Roman" w:eastAsia="Times New Roman" w:hAnsi="Times New Roman" w:cs="Times New Roman"/>
            <w:color w:val="0000FF"/>
            <w:sz w:val="27"/>
            <w:szCs w:val="27"/>
          </w:rPr>
          <w:t>Jakobus</w:t>
        </w:r>
      </w:hyperlink>
      <w:r w:rsidRPr="000D51FF">
        <w:rPr>
          <w:rFonts w:ascii="Times New Roman" w:eastAsia="Times New Roman" w:hAnsi="Times New Roman" w:cs="Times New Roman"/>
          <w:color w:val="000064"/>
          <w:sz w:val="27"/>
          <w:szCs w:val="27"/>
        </w:rPr>
        <w:t> - </w:t>
      </w:r>
      <w:hyperlink r:id="rId20" w:anchor="Jesus" w:history="1">
        <w:r w:rsidRPr="000D51FF">
          <w:rPr>
            <w:rFonts w:ascii="Times New Roman" w:eastAsia="Times New Roman" w:hAnsi="Times New Roman" w:cs="Times New Roman"/>
            <w:color w:val="0000FF"/>
            <w:sz w:val="27"/>
            <w:szCs w:val="27"/>
          </w:rPr>
          <w:t>Jesus</w:t>
        </w:r>
      </w:hyperlink>
      <w:r w:rsidRPr="000D51FF">
        <w:rPr>
          <w:rFonts w:ascii="Times New Roman" w:eastAsia="Times New Roman" w:hAnsi="Times New Roman" w:cs="Times New Roman"/>
          <w:color w:val="000064"/>
          <w:sz w:val="27"/>
          <w:szCs w:val="27"/>
        </w:rPr>
        <w:t> - </w:t>
      </w:r>
      <w:hyperlink r:id="rId21" w:anchor="Kyros" w:history="1">
        <w:r w:rsidRPr="000D51FF">
          <w:rPr>
            <w:rFonts w:ascii="Times New Roman" w:eastAsia="Times New Roman" w:hAnsi="Times New Roman" w:cs="Times New Roman"/>
            <w:color w:val="0000FF"/>
            <w:sz w:val="27"/>
            <w:szCs w:val="27"/>
          </w:rPr>
          <w:t>Kyros</w:t>
        </w:r>
      </w:hyperlink>
      <w:r w:rsidRPr="000D51FF">
        <w:rPr>
          <w:rFonts w:ascii="Times New Roman" w:eastAsia="Times New Roman" w:hAnsi="Times New Roman" w:cs="Times New Roman"/>
          <w:color w:val="000064"/>
          <w:sz w:val="27"/>
          <w:szCs w:val="27"/>
        </w:rPr>
        <w:t> - </w:t>
      </w:r>
      <w:hyperlink r:id="rId22" w:anchor="LiebexGottes" w:history="1">
        <w:r w:rsidRPr="000D51FF">
          <w:rPr>
            <w:rFonts w:ascii="Times New Roman" w:eastAsia="Times New Roman" w:hAnsi="Times New Roman" w:cs="Times New Roman"/>
            <w:color w:val="0000FF"/>
            <w:sz w:val="27"/>
            <w:szCs w:val="27"/>
          </w:rPr>
          <w:t>Liebe Gottes</w:t>
        </w:r>
      </w:hyperlink>
      <w:r w:rsidRPr="000D51FF">
        <w:rPr>
          <w:rFonts w:ascii="Times New Roman" w:eastAsia="Times New Roman" w:hAnsi="Times New Roman" w:cs="Times New Roman"/>
          <w:color w:val="000064"/>
          <w:sz w:val="27"/>
          <w:szCs w:val="27"/>
        </w:rPr>
        <w:t> - </w:t>
      </w:r>
      <w:hyperlink r:id="rId23" w:anchor="Maleachi" w:history="1">
        <w:r w:rsidRPr="000D51FF">
          <w:rPr>
            <w:rFonts w:ascii="Times New Roman" w:eastAsia="Times New Roman" w:hAnsi="Times New Roman" w:cs="Times New Roman"/>
            <w:color w:val="0000FF"/>
            <w:sz w:val="27"/>
            <w:szCs w:val="27"/>
          </w:rPr>
          <w:t>Maleachi</w:t>
        </w:r>
      </w:hyperlink>
      <w:r w:rsidRPr="000D51FF">
        <w:rPr>
          <w:rFonts w:ascii="Times New Roman" w:eastAsia="Times New Roman" w:hAnsi="Times New Roman" w:cs="Times New Roman"/>
          <w:color w:val="000064"/>
          <w:sz w:val="27"/>
          <w:szCs w:val="27"/>
        </w:rPr>
        <w:t> - </w:t>
      </w:r>
      <w:hyperlink r:id="rId24" w:anchor="Marduk" w:history="1">
        <w:r w:rsidRPr="000D51FF">
          <w:rPr>
            <w:rFonts w:ascii="Times New Roman" w:eastAsia="Times New Roman" w:hAnsi="Times New Roman" w:cs="Times New Roman"/>
            <w:color w:val="0000FF"/>
            <w:sz w:val="27"/>
            <w:szCs w:val="27"/>
          </w:rPr>
          <w:t>Marduk</w:t>
        </w:r>
      </w:hyperlink>
      <w:r w:rsidRPr="000D51FF">
        <w:rPr>
          <w:rFonts w:ascii="Times New Roman" w:eastAsia="Times New Roman" w:hAnsi="Times New Roman" w:cs="Times New Roman"/>
          <w:color w:val="000064"/>
          <w:sz w:val="27"/>
          <w:szCs w:val="27"/>
        </w:rPr>
        <w:t> - </w:t>
      </w:r>
      <w:hyperlink r:id="rId25" w:anchor="Mose" w:history="1">
        <w:r w:rsidRPr="000D51FF">
          <w:rPr>
            <w:rFonts w:ascii="Times New Roman" w:eastAsia="Times New Roman" w:hAnsi="Times New Roman" w:cs="Times New Roman"/>
            <w:color w:val="0000FF"/>
            <w:sz w:val="27"/>
            <w:szCs w:val="27"/>
          </w:rPr>
          <w:t>Mose</w:t>
        </w:r>
      </w:hyperlink>
      <w:r w:rsidRPr="000D51FF">
        <w:rPr>
          <w:rFonts w:ascii="Times New Roman" w:eastAsia="Times New Roman" w:hAnsi="Times New Roman" w:cs="Times New Roman"/>
          <w:color w:val="000064"/>
          <w:sz w:val="27"/>
          <w:szCs w:val="27"/>
        </w:rPr>
        <w:t> - </w:t>
      </w:r>
      <w:hyperlink r:id="rId26" w:anchor="Nabonid" w:history="1">
        <w:r w:rsidRPr="000D51FF">
          <w:rPr>
            <w:rFonts w:ascii="Times New Roman" w:eastAsia="Times New Roman" w:hAnsi="Times New Roman" w:cs="Times New Roman"/>
            <w:color w:val="0000FF"/>
            <w:sz w:val="27"/>
            <w:szCs w:val="27"/>
          </w:rPr>
          <w:t>Nabonid</w:t>
        </w:r>
      </w:hyperlink>
      <w:r w:rsidRPr="000D51FF">
        <w:rPr>
          <w:rFonts w:ascii="Times New Roman" w:eastAsia="Times New Roman" w:hAnsi="Times New Roman" w:cs="Times New Roman"/>
          <w:color w:val="000064"/>
          <w:sz w:val="27"/>
          <w:szCs w:val="27"/>
        </w:rPr>
        <w:t> - </w:t>
      </w:r>
      <w:hyperlink r:id="rId27" w:anchor="Paulus" w:history="1">
        <w:r w:rsidRPr="000D51FF">
          <w:rPr>
            <w:rFonts w:ascii="Times New Roman" w:eastAsia="Times New Roman" w:hAnsi="Times New Roman" w:cs="Times New Roman"/>
            <w:color w:val="0000FF"/>
            <w:sz w:val="27"/>
            <w:szCs w:val="27"/>
          </w:rPr>
          <w:t>Paulus</w:t>
        </w:r>
      </w:hyperlink>
      <w:r w:rsidRPr="000D51FF">
        <w:rPr>
          <w:rFonts w:ascii="Times New Roman" w:eastAsia="Times New Roman" w:hAnsi="Times New Roman" w:cs="Times New Roman"/>
          <w:color w:val="000064"/>
          <w:sz w:val="27"/>
          <w:szCs w:val="27"/>
        </w:rPr>
        <w:t> - </w:t>
      </w:r>
      <w:hyperlink r:id="rId28" w:anchor="Predigt" w:history="1">
        <w:r w:rsidRPr="000D51FF">
          <w:rPr>
            <w:rFonts w:ascii="Times New Roman" w:eastAsia="Times New Roman" w:hAnsi="Times New Roman" w:cs="Times New Roman"/>
            <w:color w:val="0000FF"/>
            <w:sz w:val="27"/>
            <w:szCs w:val="27"/>
          </w:rPr>
          <w:t>Predigt</w:t>
        </w:r>
      </w:hyperlink>
      <w:r w:rsidRPr="000D51FF">
        <w:rPr>
          <w:rFonts w:ascii="Times New Roman" w:eastAsia="Times New Roman" w:hAnsi="Times New Roman" w:cs="Times New Roman"/>
          <w:color w:val="000064"/>
          <w:sz w:val="27"/>
          <w:szCs w:val="27"/>
        </w:rPr>
        <w:t> - </w:t>
      </w:r>
      <w:hyperlink r:id="rId29" w:anchor="Prophet" w:history="1">
        <w:r w:rsidRPr="000D51FF">
          <w:rPr>
            <w:rFonts w:ascii="Times New Roman" w:eastAsia="Times New Roman" w:hAnsi="Times New Roman" w:cs="Times New Roman"/>
            <w:color w:val="0000FF"/>
            <w:sz w:val="27"/>
            <w:szCs w:val="27"/>
          </w:rPr>
          <w:t>Prophet</w:t>
        </w:r>
      </w:hyperlink>
      <w:r w:rsidRPr="000D51FF">
        <w:rPr>
          <w:rFonts w:ascii="Times New Roman" w:eastAsia="Times New Roman" w:hAnsi="Times New Roman" w:cs="Times New Roman"/>
          <w:color w:val="000064"/>
          <w:sz w:val="27"/>
          <w:szCs w:val="27"/>
        </w:rPr>
        <w:t> - </w:t>
      </w:r>
      <w:hyperlink r:id="rId30" w:anchor="Segen" w:history="1">
        <w:r w:rsidRPr="000D51FF">
          <w:rPr>
            <w:rFonts w:ascii="Times New Roman" w:eastAsia="Times New Roman" w:hAnsi="Times New Roman" w:cs="Times New Roman"/>
            <w:color w:val="0000FF"/>
            <w:sz w:val="27"/>
            <w:szCs w:val="27"/>
          </w:rPr>
          <w:t>Segen</w:t>
        </w:r>
      </w:hyperlink>
      <w:r w:rsidRPr="000D51FF">
        <w:rPr>
          <w:rFonts w:ascii="Times New Roman" w:eastAsia="Times New Roman" w:hAnsi="Times New Roman" w:cs="Times New Roman"/>
          <w:color w:val="000064"/>
          <w:sz w:val="27"/>
          <w:szCs w:val="27"/>
        </w:rPr>
        <w:t> - </w:t>
      </w:r>
      <w:hyperlink r:id="rId31" w:anchor="SimonxPetrus" w:history="1">
        <w:r w:rsidRPr="000D51FF">
          <w:rPr>
            <w:rFonts w:ascii="Times New Roman" w:eastAsia="Times New Roman" w:hAnsi="Times New Roman" w:cs="Times New Roman"/>
            <w:color w:val="0000FF"/>
            <w:sz w:val="27"/>
            <w:szCs w:val="27"/>
          </w:rPr>
          <w:t>Simon Petrus</w:t>
        </w:r>
      </w:hyperlink>
      <w:r w:rsidRPr="000D51FF">
        <w:rPr>
          <w:rFonts w:ascii="Times New Roman" w:eastAsia="Times New Roman" w:hAnsi="Times New Roman" w:cs="Times New Roman"/>
          <w:color w:val="000064"/>
          <w:sz w:val="27"/>
          <w:szCs w:val="27"/>
        </w:rPr>
        <w:t> - </w:t>
      </w:r>
      <w:hyperlink r:id="rId32" w:anchor="Sohn" w:history="1">
        <w:r w:rsidRPr="000D51FF">
          <w:rPr>
            <w:rFonts w:ascii="Times New Roman" w:eastAsia="Times New Roman" w:hAnsi="Times New Roman" w:cs="Times New Roman"/>
            <w:color w:val="0000FF"/>
            <w:sz w:val="27"/>
            <w:szCs w:val="27"/>
          </w:rPr>
          <w:t>Sohn</w:t>
        </w:r>
      </w:hyperlink>
      <w:r w:rsidRPr="000D51FF">
        <w:rPr>
          <w:rFonts w:ascii="Times New Roman" w:eastAsia="Times New Roman" w:hAnsi="Times New Roman" w:cs="Times New Roman"/>
          <w:color w:val="000064"/>
          <w:sz w:val="27"/>
          <w:szCs w:val="27"/>
        </w:rPr>
        <w:t> - </w:t>
      </w:r>
      <w:hyperlink r:id="rId33" w:anchor="Teufel" w:history="1">
        <w:r w:rsidRPr="000D51FF">
          <w:rPr>
            <w:rFonts w:ascii="Times New Roman" w:eastAsia="Times New Roman" w:hAnsi="Times New Roman" w:cs="Times New Roman"/>
            <w:color w:val="0000FF"/>
            <w:sz w:val="27"/>
            <w:szCs w:val="27"/>
          </w:rPr>
          <w:t>Teufel</w:t>
        </w:r>
      </w:hyperlink>
      <w:r w:rsidRPr="000D51FF">
        <w:rPr>
          <w:rFonts w:ascii="Times New Roman" w:eastAsia="Times New Roman" w:hAnsi="Times New Roman" w:cs="Times New Roman"/>
          <w:color w:val="000064"/>
          <w:sz w:val="27"/>
          <w:szCs w:val="27"/>
        </w:rPr>
        <w:t> - </w:t>
      </w:r>
      <w:hyperlink r:id="rId34" w:anchor="Vater" w:history="1">
        <w:r w:rsidRPr="000D51FF">
          <w:rPr>
            <w:rFonts w:ascii="Times New Roman" w:eastAsia="Times New Roman" w:hAnsi="Times New Roman" w:cs="Times New Roman"/>
            <w:color w:val="0000FF"/>
            <w:sz w:val="27"/>
            <w:szCs w:val="27"/>
          </w:rPr>
          <w:t>Vater</w:t>
        </w:r>
      </w:hyperlink>
      <w:r w:rsidRPr="000D51FF">
        <w:rPr>
          <w:rFonts w:ascii="Times New Roman" w:eastAsia="Times New Roman" w:hAnsi="Times New Roman" w:cs="Times New Roman"/>
          <w:color w:val="000064"/>
          <w:sz w:val="27"/>
          <w:szCs w:val="27"/>
        </w:rPr>
        <w:t> - </w:t>
      </w:r>
      <w:hyperlink r:id="rId35" w:anchor="Wissenschaft" w:history="1">
        <w:r w:rsidRPr="000D51FF">
          <w:rPr>
            <w:rFonts w:ascii="Times New Roman" w:eastAsia="Times New Roman" w:hAnsi="Times New Roman" w:cs="Times New Roman"/>
            <w:color w:val="0000FF"/>
            <w:sz w:val="27"/>
            <w:szCs w:val="27"/>
          </w:rPr>
          <w:t>Wissenschaft</w:t>
        </w:r>
      </w:hyperlink>
      <w:r w:rsidRPr="000D51FF">
        <w:rPr>
          <w:rFonts w:ascii="Times New Roman" w:eastAsia="Times New Roman" w:hAnsi="Times New Roman" w:cs="Times New Roman"/>
          <w:color w:val="000064"/>
          <w:sz w:val="27"/>
          <w:szCs w:val="27"/>
        </w:rPr>
        <w:t> - </w:t>
      </w:r>
      <w:hyperlink r:id="rId36" w:anchor="zweitrangig" w:history="1">
        <w:r w:rsidRPr="000D51FF">
          <w:rPr>
            <w:rFonts w:ascii="Times New Roman" w:eastAsia="Times New Roman" w:hAnsi="Times New Roman" w:cs="Times New Roman"/>
            <w:color w:val="0000FF"/>
            <w:sz w:val="27"/>
            <w:szCs w:val="27"/>
          </w:rPr>
          <w:t>zweitrangig</w:t>
        </w:r>
      </w:hyperlink>
    </w:p>
    <w:p w:rsidR="000D51FF" w:rsidRPr="000D51FF" w:rsidRDefault="000D51FF" w:rsidP="000D51FF">
      <w:pPr>
        <w:spacing w:after="0" w:line="240" w:lineRule="auto"/>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 </w:t>
      </w:r>
    </w:p>
    <w:p w:rsidR="000D51FF" w:rsidRDefault="000D51FF" w:rsidP="000D51FF">
      <w:pPr>
        <w:spacing w:after="0" w:line="240" w:lineRule="auto"/>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pict>
          <v:rect id="_x0000_i1075" style="width:0;height:1.5pt" o:hralign="center" o:hrstd="t" o:hrnoshade="t" o:hr="t" fillcolor="#646464" stroked="f"/>
        </w:pict>
      </w:r>
      <w:r w:rsidRPr="000D51FF">
        <w:rPr>
          <w:rFonts w:ascii="Times New Roman" w:eastAsia="Times New Roman" w:hAnsi="Times New Roman" w:cs="Times New Roman"/>
          <w:color w:val="000064"/>
          <w:sz w:val="27"/>
          <w:szCs w:val="27"/>
        </w:rPr>
        <w:pict>
          <v:rect id="_x0000_i1077" style="width:453.6pt;height:1.5pt" o:hralign="center" o:hrstd="t" o:hrnoshade="t" o:hr="t" fillcolor="#646464" stroked="f"/>
        </w:pict>
      </w:r>
      <w:r w:rsidRPr="000D51FF">
        <w:rPr>
          <w:rFonts w:ascii="Times New Roman" w:eastAsia="Times New Roman" w:hAnsi="Times New Roman" w:cs="Times New Roman"/>
          <w:color w:val="000064"/>
          <w:sz w:val="27"/>
          <w:szCs w:val="27"/>
        </w:rPr>
        <w:pict>
          <v:rect id="_x0000_i1076" style="width:0;height:1.5pt" o:hralign="center" o:hrstd="t" o:hrnoshade="t" o:hr="t" fillcolor="#646464" stroked="f"/>
        </w:pict>
      </w:r>
      <w:r>
        <w:rPr>
          <w:rFonts w:ascii="Times New Roman" w:eastAsia="Times New Roman" w:hAnsi="Times New Roman" w:cs="Times New Roman"/>
          <w:color w:val="000064"/>
          <w:sz w:val="27"/>
          <w:szCs w:val="27"/>
        </w:rPr>
        <w:t xml:space="preserve"> </w:t>
      </w:r>
    </w:p>
    <w:p w:rsidR="000D51FF" w:rsidRPr="000D51FF" w:rsidRDefault="000D51FF" w:rsidP="000D51FF">
      <w:pPr>
        <w:spacing w:before="100" w:beforeAutospacing="1" w:after="100" w:afterAutospacing="1" w:line="240" w:lineRule="auto"/>
        <w:jc w:val="both"/>
        <w:outlineLvl w:val="1"/>
        <w:rPr>
          <w:rFonts w:ascii="Times New Roman" w:eastAsia="Times New Roman" w:hAnsi="Times New Roman" w:cs="Times New Roman"/>
          <w:b/>
          <w:bCs/>
          <w:i/>
          <w:iCs/>
          <w:color w:val="231950"/>
          <w:sz w:val="36"/>
          <w:szCs w:val="36"/>
        </w:rPr>
      </w:pPr>
      <w:r w:rsidRPr="000D51FF">
        <w:rPr>
          <w:rFonts w:ascii="Times New Roman" w:eastAsia="Times New Roman" w:hAnsi="Times New Roman" w:cs="Times New Roman"/>
          <w:b/>
          <w:bCs/>
          <w:i/>
          <w:iCs/>
          <w:color w:val="231950"/>
          <w:sz w:val="36"/>
          <w:szCs w:val="36"/>
        </w:rPr>
        <w:t>Der Text zur Predigt</w:t>
      </w:r>
    </w:p>
    <w:bookmarkStart w:id="1" w:name="$$BStN1$"/>
    <w:p w:rsidR="000D51FF" w:rsidRPr="000D51FF" w:rsidRDefault="000D51FF" w:rsidP="000D51FF">
      <w:pPr>
        <w:spacing w:before="100" w:beforeAutospacing="1" w:after="100" w:afterAutospacing="1" w:line="240" w:lineRule="auto"/>
        <w:jc w:val="both"/>
        <w:outlineLvl w:val="2"/>
        <w:rPr>
          <w:rFonts w:ascii="Times New Roman" w:eastAsia="Times New Roman" w:hAnsi="Times New Roman" w:cs="Times New Roman"/>
          <w:b/>
          <w:bCs/>
          <w:i/>
          <w:iCs/>
          <w:color w:val="231950"/>
          <w:sz w:val="27"/>
          <w:szCs w:val="27"/>
        </w:rPr>
      </w:pPr>
      <w:r w:rsidRPr="000D51FF">
        <w:rPr>
          <w:rFonts w:ascii="Times New Roman" w:eastAsia="Times New Roman" w:hAnsi="Times New Roman" w:cs="Times New Roman"/>
          <w:b/>
          <w:bCs/>
          <w:i/>
          <w:iCs/>
          <w:color w:val="231950"/>
          <w:sz w:val="27"/>
          <w:szCs w:val="27"/>
        </w:rPr>
        <w:fldChar w:fldCharType="begin"/>
      </w:r>
      <w:r w:rsidRPr="000D51FF">
        <w:rPr>
          <w:rFonts w:ascii="Times New Roman" w:eastAsia="Times New Roman" w:hAnsi="Times New Roman" w:cs="Times New Roman"/>
          <w:b/>
          <w:bCs/>
          <w:i/>
          <w:iCs/>
          <w:color w:val="231950"/>
          <w:sz w:val="27"/>
          <w:szCs w:val="27"/>
        </w:rPr>
        <w:instrText xml:space="preserve"> HYPERLINK "https://www.predige-das-wort.de/KonkordanzDE/BTLesenZ.php?GetVers='Maleachi%201,1-11'&amp;ActVV='Schlachter'&amp;Sprache='deutsch'&amp;BTLWUe='1'&amp;BTLArtKV='2'&amp;BTLArtAno='1'" \l "Anfangsposition" \o "Maleachi 1,1-11 übersetzt von F.E.Schlachter - Quelle: Predige-das-Wort.de" \t "_blank" </w:instrText>
      </w:r>
      <w:r w:rsidRPr="000D51FF">
        <w:rPr>
          <w:rFonts w:ascii="Times New Roman" w:eastAsia="Times New Roman" w:hAnsi="Times New Roman" w:cs="Times New Roman"/>
          <w:b/>
          <w:bCs/>
          <w:i/>
          <w:iCs/>
          <w:color w:val="231950"/>
          <w:sz w:val="27"/>
          <w:szCs w:val="27"/>
        </w:rPr>
        <w:fldChar w:fldCharType="separate"/>
      </w:r>
      <w:r w:rsidRPr="000D51FF">
        <w:rPr>
          <w:rFonts w:ascii="Times New Roman" w:eastAsia="Times New Roman" w:hAnsi="Times New Roman" w:cs="Times New Roman"/>
          <w:b/>
          <w:bCs/>
          <w:i/>
          <w:iCs/>
          <w:color w:val="0000FF"/>
          <w:sz w:val="27"/>
          <w:szCs w:val="27"/>
        </w:rPr>
        <w:t>Maleachi 1,1-11</w:t>
      </w:r>
      <w:r w:rsidRPr="000D51FF">
        <w:rPr>
          <w:rFonts w:ascii="Times New Roman" w:eastAsia="Times New Roman" w:hAnsi="Times New Roman" w:cs="Times New Roman"/>
          <w:b/>
          <w:bCs/>
          <w:i/>
          <w:iCs/>
          <w:color w:val="231950"/>
          <w:sz w:val="27"/>
          <w:szCs w:val="27"/>
        </w:rPr>
        <w:fldChar w:fldCharType="end"/>
      </w:r>
      <w:bookmarkEnd w:id="1"/>
    </w:p>
    <w:p w:rsidR="000D51FF" w:rsidRPr="000D51FF" w:rsidRDefault="000D51FF" w:rsidP="000D51FF">
      <w:pPr>
        <w:spacing w:before="100" w:beforeAutospacing="1" w:after="100" w:afterAutospacing="1" w:line="240" w:lineRule="auto"/>
        <w:jc w:val="both"/>
        <w:rPr>
          <w:rFonts w:ascii="Times New Roman" w:eastAsia="Times New Roman" w:hAnsi="Times New Roman" w:cs="Times New Roman"/>
          <w:b/>
          <w:bCs/>
          <w:i/>
          <w:iCs/>
          <w:color w:val="231950"/>
          <w:sz w:val="27"/>
          <w:szCs w:val="27"/>
        </w:rPr>
      </w:pPr>
      <w:r w:rsidRPr="000D51FF">
        <w:rPr>
          <w:rFonts w:ascii="Times New Roman" w:eastAsia="Times New Roman" w:hAnsi="Times New Roman" w:cs="Times New Roman"/>
          <w:b/>
          <w:bCs/>
          <w:i/>
          <w:iCs/>
          <w:color w:val="231950"/>
          <w:sz w:val="27"/>
          <w:szCs w:val="27"/>
        </w:rPr>
        <w:t xml:space="preserve">Dies ist der Ausspruch, das Wort des HERRN an Israel, durch die Hand Maleachis: Ich habe euch Liebe erwiesen, spricht der HERR. So sprechet ihr: Womit hast du uns Liebe erwiesen? Ist nicht Esau Jakobs Bruder? spricht der HERR. Dennoch habe ich Jakob geliebt, Esau aber habe ich </w:t>
      </w:r>
      <w:proofErr w:type="spellStart"/>
      <w:r w:rsidRPr="000D51FF">
        <w:rPr>
          <w:rFonts w:ascii="Times New Roman" w:eastAsia="Times New Roman" w:hAnsi="Times New Roman" w:cs="Times New Roman"/>
          <w:b/>
          <w:bCs/>
          <w:i/>
          <w:iCs/>
          <w:color w:val="231950"/>
          <w:sz w:val="27"/>
          <w:szCs w:val="27"/>
        </w:rPr>
        <w:t>gehaßt</w:t>
      </w:r>
      <w:proofErr w:type="spellEnd"/>
      <w:r w:rsidRPr="000D51FF">
        <w:rPr>
          <w:rFonts w:ascii="Times New Roman" w:eastAsia="Times New Roman" w:hAnsi="Times New Roman" w:cs="Times New Roman"/>
          <w:b/>
          <w:bCs/>
          <w:i/>
          <w:iCs/>
          <w:color w:val="231950"/>
          <w:sz w:val="27"/>
          <w:szCs w:val="27"/>
        </w:rPr>
        <w:t xml:space="preserve"> und sein Gebirge zur Wildnis gemacht und sein Erbteil den Schakalen der Wüste gegeben. Wenn aber </w:t>
      </w:r>
      <w:proofErr w:type="spellStart"/>
      <w:r w:rsidRPr="000D51FF">
        <w:rPr>
          <w:rFonts w:ascii="Times New Roman" w:eastAsia="Times New Roman" w:hAnsi="Times New Roman" w:cs="Times New Roman"/>
          <w:b/>
          <w:bCs/>
          <w:i/>
          <w:iCs/>
          <w:color w:val="231950"/>
          <w:sz w:val="27"/>
          <w:szCs w:val="27"/>
        </w:rPr>
        <w:t>Edom</w:t>
      </w:r>
      <w:proofErr w:type="spellEnd"/>
      <w:r w:rsidRPr="000D51FF">
        <w:rPr>
          <w:rFonts w:ascii="Times New Roman" w:eastAsia="Times New Roman" w:hAnsi="Times New Roman" w:cs="Times New Roman"/>
          <w:b/>
          <w:bCs/>
          <w:i/>
          <w:iCs/>
          <w:color w:val="231950"/>
          <w:sz w:val="27"/>
          <w:szCs w:val="27"/>
        </w:rPr>
        <w:t xml:space="preserve"> spräche: «Wir sind zwar zerstört, wir wollen aber die Trümmer wieder aufbauen», so sagt der HERR der Heerscharen: Sie mögen bauen, ich aber will niederreißen; und man wird sie nennen: «Land der Gottlosigkeit» und «das Volk, über das der HERR ewiglich zürnt». Wenn eure Augen das sehen, so werdet ihr sagen: Der HERR sei hochgepriesen über Israels Grenzen hinaus! </w:t>
      </w:r>
      <w:r w:rsidRPr="000D51FF">
        <w:rPr>
          <w:rFonts w:ascii="Times New Roman" w:eastAsia="Times New Roman" w:hAnsi="Times New Roman" w:cs="Times New Roman"/>
          <w:b/>
          <w:bCs/>
          <w:i/>
          <w:iCs/>
          <w:color w:val="231950"/>
          <w:sz w:val="27"/>
          <w:szCs w:val="27"/>
        </w:rPr>
        <w:lastRenderedPageBreak/>
        <w:t xml:space="preserve">Ein Sohn soll seinen Vater ehren und ein Knecht seinen Herrn! Bin ich nun Vater, wo ist meine Ehre? Bin ich Herr, wo ist die Furcht vor mir? spricht der HERR der Heerscharen zu euch Priestern, die ihr meinen Namen verächtlich macht. Und fragt ihr: «Womit haben wir deinen Namen verächtlich gemacht?» Damit, </w:t>
      </w:r>
      <w:proofErr w:type="spellStart"/>
      <w:r w:rsidRPr="000D51FF">
        <w:rPr>
          <w:rFonts w:ascii="Times New Roman" w:eastAsia="Times New Roman" w:hAnsi="Times New Roman" w:cs="Times New Roman"/>
          <w:b/>
          <w:bCs/>
          <w:i/>
          <w:iCs/>
          <w:color w:val="231950"/>
          <w:sz w:val="27"/>
          <w:szCs w:val="27"/>
        </w:rPr>
        <w:t>daß</w:t>
      </w:r>
      <w:proofErr w:type="spellEnd"/>
      <w:r w:rsidRPr="000D51FF">
        <w:rPr>
          <w:rFonts w:ascii="Times New Roman" w:eastAsia="Times New Roman" w:hAnsi="Times New Roman" w:cs="Times New Roman"/>
          <w:b/>
          <w:bCs/>
          <w:i/>
          <w:iCs/>
          <w:color w:val="231950"/>
          <w:sz w:val="27"/>
          <w:szCs w:val="27"/>
        </w:rPr>
        <w:t xml:space="preserve"> ihr auf meinem Altar verunreinigtes Brot darbringt! Fragt ihr aber: «Womit haben wir dich verunreinigt?» Damit, </w:t>
      </w:r>
      <w:proofErr w:type="spellStart"/>
      <w:r w:rsidRPr="000D51FF">
        <w:rPr>
          <w:rFonts w:ascii="Times New Roman" w:eastAsia="Times New Roman" w:hAnsi="Times New Roman" w:cs="Times New Roman"/>
          <w:b/>
          <w:bCs/>
          <w:i/>
          <w:iCs/>
          <w:color w:val="231950"/>
          <w:sz w:val="27"/>
          <w:szCs w:val="27"/>
        </w:rPr>
        <w:t>daß</w:t>
      </w:r>
      <w:proofErr w:type="spellEnd"/>
      <w:r w:rsidRPr="000D51FF">
        <w:rPr>
          <w:rFonts w:ascii="Times New Roman" w:eastAsia="Times New Roman" w:hAnsi="Times New Roman" w:cs="Times New Roman"/>
          <w:b/>
          <w:bCs/>
          <w:i/>
          <w:iCs/>
          <w:color w:val="231950"/>
          <w:sz w:val="27"/>
          <w:szCs w:val="27"/>
        </w:rPr>
        <w:t xml:space="preserve"> ihr sagt: «Der Tisch des HERRN ist geringzuschätzen!» Und wenn ihr ein blindes Tier zum Opfer bringt, ist das nichts Böses, und wenn ihr ein lahmes oder krankes darbringt, ist das auch nichts Böses? Bringe es doch deinem Statthalter! Wird er dir gnädig sein oder Rücksicht auf dich nehmen? spricht der HERR der Heerscharen. Und nun </w:t>
      </w:r>
      <w:proofErr w:type="gramStart"/>
      <w:r w:rsidRPr="000D51FF">
        <w:rPr>
          <w:rFonts w:ascii="Times New Roman" w:eastAsia="Times New Roman" w:hAnsi="Times New Roman" w:cs="Times New Roman"/>
          <w:b/>
          <w:bCs/>
          <w:i/>
          <w:iCs/>
          <w:color w:val="231950"/>
          <w:sz w:val="27"/>
          <w:szCs w:val="27"/>
        </w:rPr>
        <w:t>besänftiget</w:t>
      </w:r>
      <w:proofErr w:type="gramEnd"/>
      <w:r w:rsidRPr="000D51FF">
        <w:rPr>
          <w:rFonts w:ascii="Times New Roman" w:eastAsia="Times New Roman" w:hAnsi="Times New Roman" w:cs="Times New Roman"/>
          <w:b/>
          <w:bCs/>
          <w:i/>
          <w:iCs/>
          <w:color w:val="231950"/>
          <w:sz w:val="27"/>
          <w:szCs w:val="27"/>
        </w:rPr>
        <w:t xml:space="preserve"> doch das Angesicht Gottes, </w:t>
      </w:r>
      <w:proofErr w:type="spellStart"/>
      <w:r w:rsidRPr="000D51FF">
        <w:rPr>
          <w:rFonts w:ascii="Times New Roman" w:eastAsia="Times New Roman" w:hAnsi="Times New Roman" w:cs="Times New Roman"/>
          <w:b/>
          <w:bCs/>
          <w:i/>
          <w:iCs/>
          <w:color w:val="231950"/>
          <w:sz w:val="27"/>
          <w:szCs w:val="27"/>
        </w:rPr>
        <w:t>daß</w:t>
      </w:r>
      <w:proofErr w:type="spellEnd"/>
      <w:r w:rsidRPr="000D51FF">
        <w:rPr>
          <w:rFonts w:ascii="Times New Roman" w:eastAsia="Times New Roman" w:hAnsi="Times New Roman" w:cs="Times New Roman"/>
          <w:b/>
          <w:bCs/>
          <w:i/>
          <w:iCs/>
          <w:color w:val="231950"/>
          <w:sz w:val="27"/>
          <w:szCs w:val="27"/>
        </w:rPr>
        <w:t xml:space="preserve"> er uns gnädig sei! Wird er, weil solches von eurer Hand geschehen ist, auf jemand von euch Rücksicht nehmen? Es schließe doch lieber gleich jemand von euch die Türen des Tempels zu, </w:t>
      </w:r>
      <w:proofErr w:type="spellStart"/>
      <w:r w:rsidRPr="000D51FF">
        <w:rPr>
          <w:rFonts w:ascii="Times New Roman" w:eastAsia="Times New Roman" w:hAnsi="Times New Roman" w:cs="Times New Roman"/>
          <w:b/>
          <w:bCs/>
          <w:i/>
          <w:iCs/>
          <w:color w:val="231950"/>
          <w:sz w:val="27"/>
          <w:szCs w:val="27"/>
        </w:rPr>
        <w:t>daß</w:t>
      </w:r>
      <w:proofErr w:type="spellEnd"/>
      <w:r w:rsidRPr="000D51FF">
        <w:rPr>
          <w:rFonts w:ascii="Times New Roman" w:eastAsia="Times New Roman" w:hAnsi="Times New Roman" w:cs="Times New Roman"/>
          <w:b/>
          <w:bCs/>
          <w:i/>
          <w:iCs/>
          <w:color w:val="231950"/>
          <w:sz w:val="27"/>
          <w:szCs w:val="27"/>
        </w:rPr>
        <w:t xml:space="preserve"> ihr nicht vergeblich mein Altarfeuer anzündet! Ich habe kein Wohlgefallen an euch, spricht der HERR der Heerscharen, und die Opfergabe, die von euren Händen kommt, gefällt mir nicht! Denn vom Aufgang der Sonne bis zu ihrem Niedergang ist mein Name groß unter den Heiden, und allenthalben werden meinem Namen Räucherwerk und reine Opfergabe dargebracht; denn groß ist mein Name unter den Heiden, spricht der HERR der Heerscharen.</w:t>
      </w:r>
    </w:p>
    <w:p w:rsidR="000D51FF" w:rsidRPr="000D51FF" w:rsidRDefault="000D51FF" w:rsidP="000D51FF">
      <w:pPr>
        <w:spacing w:after="0" w:line="240" w:lineRule="auto"/>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 </w:t>
      </w:r>
    </w:p>
    <w:p w:rsidR="000D51FF" w:rsidRDefault="000D51FF" w:rsidP="000D51FF">
      <w:pPr>
        <w:spacing w:after="0" w:line="240" w:lineRule="auto"/>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pict>
          <v:rect id="_x0000_i1081" style="width:0;height:1.5pt" o:hralign="center" o:hrstd="t" o:hrnoshade="t" o:hr="t" fillcolor="#646464" stroked="f"/>
        </w:pict>
      </w:r>
      <w:r w:rsidRPr="000D51FF">
        <w:rPr>
          <w:rFonts w:ascii="Times New Roman" w:eastAsia="Times New Roman" w:hAnsi="Times New Roman" w:cs="Times New Roman"/>
          <w:color w:val="000064"/>
          <w:sz w:val="27"/>
          <w:szCs w:val="27"/>
        </w:rPr>
        <w:pict>
          <v:rect id="_x0000_i1083" style="width:453.6pt;height:1.5pt" o:hralign="center" o:hrstd="t" o:hrnoshade="t" o:hr="t" fillcolor="#646464" stroked="f"/>
        </w:pict>
      </w:r>
      <w:r w:rsidRPr="000D51FF">
        <w:rPr>
          <w:rFonts w:ascii="Times New Roman" w:eastAsia="Times New Roman" w:hAnsi="Times New Roman" w:cs="Times New Roman"/>
          <w:color w:val="000064"/>
          <w:sz w:val="27"/>
          <w:szCs w:val="27"/>
        </w:rPr>
        <w:pict>
          <v:rect id="_x0000_i1082" style="width:0;height:1.5pt" o:hralign="center" o:hrstd="t" o:hrnoshade="t" o:hr="t" fillcolor="#646464" stroked="f"/>
        </w:pict>
      </w:r>
      <w:r>
        <w:rPr>
          <w:rFonts w:ascii="Times New Roman" w:eastAsia="Times New Roman" w:hAnsi="Times New Roman" w:cs="Times New Roman"/>
          <w:color w:val="000064"/>
          <w:sz w:val="27"/>
          <w:szCs w:val="27"/>
        </w:rPr>
        <w:t xml:space="preserve"> </w:t>
      </w:r>
    </w:p>
    <w:p w:rsidR="000D51FF" w:rsidRPr="000D51FF" w:rsidRDefault="000D51FF" w:rsidP="000D51FF">
      <w:pPr>
        <w:spacing w:before="375" w:after="375" w:line="240" w:lineRule="auto"/>
        <w:jc w:val="both"/>
        <w:rPr>
          <w:rFonts w:ascii="Times New Roman" w:eastAsia="Times New Roman" w:hAnsi="Times New Roman" w:cs="Times New Roman"/>
          <w:color w:val="000064"/>
          <w:sz w:val="27"/>
          <w:szCs w:val="27"/>
        </w:rPr>
      </w:pP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Luther sagte über </w:t>
      </w:r>
      <w:hyperlink r:id="rId37" w:tooltip="Maleachi (hebräisch מלאכי, griechisch Μαλαχίας Malachias) bezeichnet einen biblischen Propheten und das ihm zugeschriebene Buch des Alten Testamentes. Über die Person des Maleachi ist nichts bekannt. Das hebräische Wort מלאכי (mal“aki) bedeutet „Mein Bote“. Als Personenname ist Maleachi nicht belegt. In der griechischen und lateinischen Bibel heißt er Malachias. In der rabbinischen Tradition wird der letzte Prophet des Tanach mit Esra, dem Schriftgelehrten, identifiziert. Einen Hinweis auf die Datierung bietet der persische Begriff für Gouverneur (pehâ) in Mal. 1,8, denn vor dem Exil hatte Juda einen König. Traditionell sah die Forschung in Maleachi einen Propheten des 5. oder 4. vorchristlichen Jahrhunderts. Die Mehrheit der Exegeten geht eher davon aus, das gesamte Buch sei im 5. Jahrhundert v. Chr. entstanden, und folgert dies aus den dort genannten religiösen und sozialen Konflikten, etwa der Auseinandersetzung um die Mischehenproblematik (Mal. 2,10–16)" w:history="1">
        <w:r w:rsidRPr="000D51FF">
          <w:rPr>
            <w:rFonts w:ascii="Times New Roman" w:eastAsia="Times New Roman" w:hAnsi="Times New Roman" w:cs="Times New Roman"/>
            <w:color w:val="0000FF"/>
            <w:sz w:val="27"/>
            <w:szCs w:val="27"/>
          </w:rPr>
          <w:t>Maleachi</w:t>
        </w:r>
      </w:hyperlink>
      <w:r w:rsidRPr="000D51FF">
        <w:rPr>
          <w:rFonts w:ascii="Times New Roman" w:eastAsia="Times New Roman" w:hAnsi="Times New Roman" w:cs="Times New Roman"/>
          <w:color w:val="000064"/>
          <w:sz w:val="27"/>
          <w:szCs w:val="27"/>
        </w:rPr>
        <w:t>:</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 xml:space="preserve">Ein feiner Prophet, der schöne Sprüche hat von Christo und dem </w:t>
      </w:r>
      <w:proofErr w:type="spellStart"/>
      <w:r w:rsidRPr="000D51FF">
        <w:rPr>
          <w:rFonts w:ascii="Times New Roman" w:eastAsia="Times New Roman" w:hAnsi="Times New Roman" w:cs="Times New Roman"/>
          <w:color w:val="000064"/>
          <w:sz w:val="27"/>
          <w:szCs w:val="27"/>
        </w:rPr>
        <w:t>Evangelio</w:t>
      </w:r>
      <w:proofErr w:type="spellEnd"/>
      <w:r w:rsidRPr="000D51FF">
        <w:rPr>
          <w:rFonts w:ascii="Times New Roman" w:eastAsia="Times New Roman" w:hAnsi="Times New Roman" w:cs="Times New Roman"/>
          <w:color w:val="000064"/>
          <w:sz w:val="27"/>
          <w:szCs w:val="27"/>
        </w:rPr>
        <w:t>, welches er nennt ein reines Opfer in alle Welt.</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Wen wir diesen Propheten verstehen wollen, dann müssen wir zunächst einen Blick auf seine Zeit werfen:</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Das babylonische Weltreich war zerbrochen. Der Perser </w:t>
      </w:r>
      <w:hyperlink r:id="rId38" w:tooltip="Kyros II. (altpersisch Kūruš, neupersisch کوروش بزرگ Kurosch-e bozorg, ‚Kurosch der Große‘, babylonisch Kuraš, elamisch Kuraš, aramäisch Kureš, hebräisch כורש Koreš, altgriechisch Κῦρος Kŷros, lateinisch Cyrus; geb. wohl zwischen 590 v.Chr. und 580 v.Chr.; gest. 530 v.Chr.), oft auch Kyros der Große genannt, Sohn des Kambyses I.. Er regierte Persien von etwa 559 v. Chr. bis 530 v. Chr. als sechster König der Achämeniden-Dynastie und Nachfolger wurde sein Sohn Kambyses II. Kyros weitete durch seine Expansionspolitik die Grenzen des ehemals kleinen altpersischen Reichs deutlich aus, das unter seinen Nachfolgern von Indien über Iran, Babylon, Kleinasien bis Ägypten reichte und erst 330 v.Chr. von Alexander dem Großen erobert wurde. Die Bibel berichtet, dass der Perserkönig dem Judentum keine Einschränkungen auferlegte. Kyros wird positiv erwähnt und mit einem „Messias“ verglichen, der „durch die Erweckung seines Geistes“ die Rückkehr der Juden aus dem babylonischen Exil ermöglichte." w:history="1">
        <w:r w:rsidRPr="000D51FF">
          <w:rPr>
            <w:rFonts w:ascii="Times New Roman" w:eastAsia="Times New Roman" w:hAnsi="Times New Roman" w:cs="Times New Roman"/>
            <w:color w:val="0000FF"/>
            <w:sz w:val="27"/>
            <w:szCs w:val="27"/>
          </w:rPr>
          <w:t>Kyros II.</w:t>
        </w:r>
      </w:hyperlink>
      <w:r w:rsidRPr="000D51FF">
        <w:rPr>
          <w:rFonts w:ascii="Times New Roman" w:eastAsia="Times New Roman" w:hAnsi="Times New Roman" w:cs="Times New Roman"/>
          <w:color w:val="000064"/>
          <w:sz w:val="27"/>
          <w:szCs w:val="27"/>
        </w:rPr>
        <w:t> eroberte die wichtigsten Städte und zog im Jahr 539 v.Chr. unter dem Beifall der jubelnden Menge friedlich in Babylon ein. Er löste damit </w:t>
      </w:r>
      <w:hyperlink r:id="rId39" w:tooltip="Bel-šarru-uṣur bzw. Belšazar (auch Belsazar; spätbabylonisch Bel-šarru-uṣur; gr.Baltạsar; lat.Baltạssar) war babylonischer Kronprinz, der von 552 bis 543 v.Chr. an Stelle seines Vaters Nabonid die Regierung führte. Sein Name bedeutet: „Bēl beschütze den König“. In der Nabonid-Chronik wird die Abstammung Belsazars von Nabonid bezeugt: „Der Sohn des Königs … war im Lande Akkad (Babylonien), während sich Nabonid in Tayma (in Arabien) aufhielt.“ Im Buch Daniel wird Belšazar als König und „Sohn“ des Nebukadnezar II. bezeichnet. Belšazar erscheint eine Schrift an einer Wand. Der Prophet Daniel legt ihm diese Schrift aus: „Mene: Gezählt, das heißt, Gott hat gezählt die Tage Deiner Königsherrschaft und sie beendet. Tekel: Gewogen, das heißt, Du wurdest auf der Waage gewogen und für zu leicht befunden. Peres (U-parsin): Zerteilt wird Dein Königreich und den Persern und Medern übergeben“. Noch in derselben Nacht wird Belšazar ermordet und sein Reich unter Persern und Medern geteilt (Dan 5,28)." w:history="1">
        <w:r w:rsidRPr="000D51FF">
          <w:rPr>
            <w:rFonts w:ascii="Times New Roman" w:eastAsia="Times New Roman" w:hAnsi="Times New Roman" w:cs="Times New Roman"/>
            <w:color w:val="0000FF"/>
            <w:sz w:val="27"/>
            <w:szCs w:val="27"/>
          </w:rPr>
          <w:t>Belsazar</w:t>
        </w:r>
      </w:hyperlink>
      <w:r w:rsidRPr="000D51FF">
        <w:rPr>
          <w:rFonts w:ascii="Times New Roman" w:eastAsia="Times New Roman" w:hAnsi="Times New Roman" w:cs="Times New Roman"/>
          <w:color w:val="000064"/>
          <w:sz w:val="27"/>
          <w:szCs w:val="27"/>
        </w:rPr>
        <w:t> und seinen Vater </w:t>
      </w:r>
      <w:hyperlink r:id="rId40" w:tooltip="Nabonid, „Nabu ist erhaben“ (auch Nabonaid, Nabunaid; spätbabylonisch Nabû-nāʾid, altpersisch Nabunaita, elamisch Nabunida, gr. Λαβύνητος Labynetos;[1] geb.nach 609 v.Chr.; gest.nach 538 v.Chr.) regierte von 556 bis 539 v.Chr. als letzter König des Neubabylonischen Reiches. Mit Nabonid folgte ein Regent assyrischer Abstammung als neuer König von Babylonien auf den Thron. Er sah sich selbst als Erbe Assyriens; des Landes, das 609 v.Chr. durch die Babylonier abgelöst wurde. Nabonid belebte die Wirtschaft der Randprovinzen und verbesserte dadurch die Versorgung. Die vom ihm betriebene Wiedereinführung assyrischer Kulte und Tempelheiligtümer führte zu Spannungen mit den Marduk-Priestern, möglicherweise der Grund, warum er für zehn Jahre nach Tayma, einer arabischen Oase, gegangen ist und seinem Sohn Belsazar die Regentschaft überließ. Wegen Nabonids Absetzung von Marduk als oberster Gottheit kooperierte die Priesterschaft mit dem Perserkönig Kyros II. Dies führte zum Fall Babyloniens." w:history="1">
        <w:r w:rsidRPr="000D51FF">
          <w:rPr>
            <w:rFonts w:ascii="Times New Roman" w:eastAsia="Times New Roman" w:hAnsi="Times New Roman" w:cs="Times New Roman"/>
            <w:color w:val="0000FF"/>
            <w:sz w:val="27"/>
            <w:szCs w:val="27"/>
          </w:rPr>
          <w:t>Nabonid</w:t>
        </w:r>
      </w:hyperlink>
      <w:r w:rsidRPr="000D51FF">
        <w:rPr>
          <w:rFonts w:ascii="Times New Roman" w:eastAsia="Times New Roman" w:hAnsi="Times New Roman" w:cs="Times New Roman"/>
          <w:color w:val="000064"/>
          <w:sz w:val="27"/>
          <w:szCs w:val="27"/>
        </w:rPr>
        <w:t> ab. </w:t>
      </w:r>
      <w:hyperlink r:id="rId41" w:tooltip="Bel-šarru-uṣur bzw. Belšazar (auch Belsazar; spätbabylonisch Bel-šarru-uṣur; gr.Baltạsar; lat.Baltạssar) war babylonischer Kronprinz, der von 552 bis 543 v.Chr. an Stelle seines Vaters Nabonid die Regierung führte. Sein Name bedeutet: „Bēl beschütze den König“. In der Nabonid-Chronik wird die Abstammung Belsazars von Nabonid bezeugt: „Der Sohn des Königs … war im Lande Akkad (Babylonien), während sich Nabonid in Tayma (in Arabien) aufhielt.“ Im Buch Daniel wird Belšazar als König und „Sohn“ des Nebukadnezar II. bezeichnet. Belšazar erscheint eine Schrift an einer Wand. Der Prophet Daniel legt ihm diese Schrift aus: „Mene: Gezählt, das heißt, Gott hat gezählt die Tage Deiner Königsherrschaft und sie beendet. Tekel: Gewogen, das heißt, Du wurdest auf der Waage gewogen und für zu leicht befunden. Peres (U-parsin): Zerteilt wird Dein Königreich und den Persern und Medern übergeben“. Noch in derselben Nacht wird Belšazar ermordet und sein Reich unter Persern und Medern geteilt (Dan 5,28)." w:history="1">
        <w:r w:rsidRPr="000D51FF">
          <w:rPr>
            <w:rFonts w:ascii="Times New Roman" w:eastAsia="Times New Roman" w:hAnsi="Times New Roman" w:cs="Times New Roman"/>
            <w:color w:val="0000FF"/>
            <w:sz w:val="27"/>
            <w:szCs w:val="27"/>
          </w:rPr>
          <w:t>Belsazar</w:t>
        </w:r>
      </w:hyperlink>
      <w:r w:rsidRPr="000D51FF">
        <w:rPr>
          <w:rFonts w:ascii="Times New Roman" w:eastAsia="Times New Roman" w:hAnsi="Times New Roman" w:cs="Times New Roman"/>
          <w:color w:val="000064"/>
          <w:sz w:val="27"/>
          <w:szCs w:val="27"/>
        </w:rPr>
        <w:t> war Regent und damit König in einer Zeit, als </w:t>
      </w:r>
      <w:hyperlink r:id="rId42" w:tooltip="Nabonid, „Nabu ist erhaben“ (auch Nabonaid, Nabunaid; spätbabylonisch Nabû-nāʾid, altpersisch Nabunaita, elamisch Nabunida, gr. Λαβύνητος Labynetos;[1] geb.nach 609 v.Chr.; gest.nach 538 v.Chr.) regierte von 556 bis 539 v.Chr. als letzter König des Neubabylonischen Reiches. Mit Nabonid folgte ein Regent assyrischer Abstammung als neuer König von Babylonien auf den Thron. Er sah sich selbst als Erbe Assyriens; des Landes, das 609 v.Chr. durch die Babylonier abgelöst wurde. Nabonid belebte die Wirtschaft der Randprovinzen und verbesserte dadurch die Versorgung. Die vom ihm betriebene Wiedereinführung assyrischer Kulte und Tempelheiligtümer führte zu Spannungen mit den Marduk-Priestern, möglicherweise der Grund, warum er für zehn Jahre nach Tayma, einer arabischen Oase, gegangen ist und seinem Sohn Belsazar die Regentschaft überließ. Wegen Nabonids Absetzung von Marduk als oberster Gottheit kooperierte die Priesterschaft mit dem Perserkönig Kyros II. Dies führte zum Fall Babyloniens." w:history="1">
        <w:r w:rsidRPr="000D51FF">
          <w:rPr>
            <w:rFonts w:ascii="Times New Roman" w:eastAsia="Times New Roman" w:hAnsi="Times New Roman" w:cs="Times New Roman"/>
            <w:color w:val="0000FF"/>
            <w:sz w:val="27"/>
            <w:szCs w:val="27"/>
          </w:rPr>
          <w:t>Nabonid</w:t>
        </w:r>
      </w:hyperlink>
      <w:r w:rsidRPr="000D51FF">
        <w:rPr>
          <w:rFonts w:ascii="Times New Roman" w:eastAsia="Times New Roman" w:hAnsi="Times New Roman" w:cs="Times New Roman"/>
          <w:color w:val="000064"/>
          <w:sz w:val="27"/>
          <w:szCs w:val="27"/>
        </w:rPr>
        <w:t> sich nach Arabien zurückgezogen hatte. </w:t>
      </w:r>
      <w:hyperlink r:id="rId43" w:tooltip="Bel-šarru-uṣur bzw. Belšazar (auch Belsazar; spätbabylonisch Bel-šarru-uṣur; gr.Baltạsar; lat.Baltạssar) war babylonischer Kronprinz, der von 552 bis 543 v.Chr. an Stelle seines Vaters Nabonid die Regierung führte. Sein Name bedeutet: „Bēl beschütze den König“. In der Nabonid-Chronik wird die Abstammung Belsazars von Nabonid bezeugt: „Der Sohn des Königs … war im Lande Akkad (Babylonien), während sich Nabonid in Tayma (in Arabien) aufhielt.“ Im Buch Daniel wird Belšazar als König und „Sohn“ des Nebukadnezar II. bezeichnet. Belšazar erscheint eine Schrift an einer Wand. Der Prophet Daniel legt ihm diese Schrift aus: „Mene: Gezählt, das heißt, Gott hat gezählt die Tage Deiner Königsherrschaft und sie beendet. Tekel: Gewogen, das heißt, Du wurdest auf der Waage gewogen und für zu leicht befunden. Peres (U-parsin): Zerteilt wird Dein Königreich und den Persern und Medern übergeben“. Noch in derselben Nacht wird Belšazar ermordet und sein Reich unter Persern und Medern geteilt (Dan 5,28)." w:history="1">
        <w:r w:rsidRPr="000D51FF">
          <w:rPr>
            <w:rFonts w:ascii="Times New Roman" w:eastAsia="Times New Roman" w:hAnsi="Times New Roman" w:cs="Times New Roman"/>
            <w:color w:val="0000FF"/>
            <w:sz w:val="27"/>
            <w:szCs w:val="27"/>
          </w:rPr>
          <w:t>Belsazar</w:t>
        </w:r>
      </w:hyperlink>
      <w:r w:rsidRPr="000D51FF">
        <w:rPr>
          <w:rFonts w:ascii="Times New Roman" w:eastAsia="Times New Roman" w:hAnsi="Times New Roman" w:cs="Times New Roman"/>
          <w:color w:val="000064"/>
          <w:sz w:val="27"/>
          <w:szCs w:val="27"/>
        </w:rPr>
        <w:t> war der König, den das „MENE, TEKEL, UPARSIN“ Gottes getroffen hatte. Dies ist auch deswegen bemerkenswert, weil </w:t>
      </w:r>
      <w:hyperlink r:id="rId44" w:tooltip="Nabonid, „Nabu ist erhaben“ (auch Nabonaid, Nabunaid; spätbabylonisch Nabû-nāʾid, altpersisch Nabunaita, elamisch Nabunida, gr. Λαβύνητος Labynetos;[1] geb.nach 609 v.Chr.; gest.nach 538 v.Chr.) regierte von 556 bis 539 v.Chr. als letzter König des Neubabylonischen Reiches. Mit Nabonid folgte ein Regent assyrischer Abstammung als neuer König von Babylonien auf den Thron. Er sah sich selbst als Erbe Assyriens; des Landes, das 609 v.Chr. durch die Babylonier abgelöst wurde. Nabonid belebte die Wirtschaft der Randprovinzen und verbesserte dadurch die Versorgung. Die vom ihm betriebene Wiedereinführung assyrischer Kulte und Tempelheiligtümer führte zu Spannungen mit den Marduk-Priestern, möglicherweise der Grund, warum er für zehn Jahre nach Tayma, einer arabischen Oase, gegangen ist und seinem Sohn Belsazar die Regentschaft überließ. Wegen Nabonids Absetzung von Marduk als oberster Gottheit kooperierte die Priesterschaft mit dem Perserkönig Kyros II. Dies führte zum Fall Babyloniens." w:history="1">
        <w:r w:rsidRPr="000D51FF">
          <w:rPr>
            <w:rFonts w:ascii="Times New Roman" w:eastAsia="Times New Roman" w:hAnsi="Times New Roman" w:cs="Times New Roman"/>
            <w:color w:val="0000FF"/>
            <w:sz w:val="27"/>
            <w:szCs w:val="27"/>
          </w:rPr>
          <w:t>Nabonid</w:t>
        </w:r>
      </w:hyperlink>
      <w:r w:rsidRPr="000D51FF">
        <w:rPr>
          <w:rFonts w:ascii="Times New Roman" w:eastAsia="Times New Roman" w:hAnsi="Times New Roman" w:cs="Times New Roman"/>
          <w:color w:val="000064"/>
          <w:sz w:val="27"/>
          <w:szCs w:val="27"/>
        </w:rPr>
        <w:t> die alten assyrischen Götter wieder verehrte und damit den babylonischen Gott </w:t>
      </w:r>
      <w:hyperlink r:id="rId45" w:tooltip="Marduk (sumerisch: DINGIRAMAR.UD ‚Kalb des Utu‘; DINGIRTU.TU.eribu ‚Die untergehende Sonne‘, Ma-ru-tu-uk, Ma-ru-tu-x, kassittisch DINGIRMar-duk, DINGIRmar(u)duk, hebr. m(a)rodach, dEn , seleukidisch auch dSú) war der Stadtgott von Babylon und später der Hauptgott des babylonischen Pantheons. Seine Attribute waren der Mardukdrache Mušḫuššu, oft auch als Marduktier bezeichnet, und der Spaten. Der Gott war im mesopotamischen Raum auch als Bel („Herr“) bzw. Bel-Marduk bekannt. Ursprünglich war Marduk ein Stadtgott von Babylon. Er erschien erstmals im 3. Jahrtausend v.Chr. als sumerische Gottheit. Als es Hammurapi um 1780 v.Chr. gelang, andere Stadtstaaten unter die Herrschaft von Babylon zu zwingen, erklärte er den babylonischen Stadtgott Marduk zum obersten Gott des Pantheons. In dem Schöpfungsmythos Enūma eliš wird beschrieben, wie Marduk von den anderen Göttern zu ihrem Oberhaupt gewählt wird und die Funktion bisheriger Götter übernahm, was auch an seinen 50 Namen deutlich wird." w:history="1">
        <w:r w:rsidRPr="000D51FF">
          <w:rPr>
            <w:rFonts w:ascii="Times New Roman" w:eastAsia="Times New Roman" w:hAnsi="Times New Roman" w:cs="Times New Roman"/>
            <w:color w:val="0000FF"/>
            <w:sz w:val="27"/>
            <w:szCs w:val="27"/>
          </w:rPr>
          <w:t>Marduk</w:t>
        </w:r>
      </w:hyperlink>
      <w:r w:rsidRPr="000D51FF">
        <w:rPr>
          <w:rFonts w:ascii="Times New Roman" w:eastAsia="Times New Roman" w:hAnsi="Times New Roman" w:cs="Times New Roman"/>
          <w:color w:val="000064"/>
          <w:sz w:val="27"/>
          <w:szCs w:val="27"/>
        </w:rPr>
        <w:t> ablöste, der für eine eher monotheistische Gottesverehrung stand.</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hyperlink r:id="rId46" w:tooltip="Kyros II. (altpersisch Kūruš, neupersisch کوروش بزرگ Kurosch-e bozorg, ‚Kurosch der Große‘, babylonisch Kuraš, elamisch Kuraš, aramäisch Kureš, hebräisch כורש Koreš, altgriechisch Κῦρος Kŷros, lateinisch Cyrus; geb. wohl zwischen 590 v.Chr. und 580 v.Chr.; gest. 530 v.Chr.), oft auch Kyros der Große genannt, Sohn des Kambyses I.. Er regierte Persien von etwa 559 v. Chr. bis 530 v. Chr. als sechster König der Achämeniden-Dynastie und Nachfolger wurde sein Sohn Kambyses II. Kyros weitete durch seine Expansionspolitik die Grenzen des ehemals kleinen altpersischen Reichs deutlich aus, das unter seinen Nachfolgern von Indien über Iran, Babylon, Kleinasien bis Ägypten reichte und erst 330 v.Chr. von Alexander dem Großen erobert wurde. Die Bibel berichtet, dass der Perserkönig dem Judentum keine Einschränkungen auferlegte. Kyros wird positiv erwähnt und mit einem „Messias“ verglichen, der „durch die Erweckung seines Geistes“ die Rückkehr der Juden aus dem babylonischen Exil ermöglichte." w:history="1">
        <w:r w:rsidRPr="000D51FF">
          <w:rPr>
            <w:rFonts w:ascii="Times New Roman" w:eastAsia="Times New Roman" w:hAnsi="Times New Roman" w:cs="Times New Roman"/>
            <w:color w:val="0000FF"/>
            <w:sz w:val="27"/>
            <w:szCs w:val="27"/>
          </w:rPr>
          <w:t>Kyros</w:t>
        </w:r>
      </w:hyperlink>
      <w:r w:rsidRPr="000D51FF">
        <w:rPr>
          <w:rFonts w:ascii="Times New Roman" w:eastAsia="Times New Roman" w:hAnsi="Times New Roman" w:cs="Times New Roman"/>
          <w:color w:val="000064"/>
          <w:sz w:val="27"/>
          <w:szCs w:val="27"/>
        </w:rPr>
        <w:t> war ein toleranter Herrscher, der den Babyloniern ihren </w:t>
      </w:r>
      <w:hyperlink r:id="rId47" w:tooltip="Marduk (sumerisch: DINGIRAMAR.UD ‚Kalb des Utu‘; DINGIRTU.TU.eribu ‚Die untergehende Sonne‘, Ma-ru-tu-uk, Ma-ru-tu-x, kassittisch DINGIRMar-duk, DINGIRmar(u)duk, hebr. m(a)rodach, dEn , seleukidisch auch dSú) war der Stadtgott von Babylon und später der Hauptgott des babylonischen Pantheons. Seine Attribute waren der Mardukdrache Mušḫuššu, oft auch als Marduktier bezeichnet, und der Spaten. Der Gott war im mesopotamischen Raum auch als Bel („Herr“) bzw. Bel-Marduk bekannt. Ursprünglich war Marduk ein Stadtgott von Babylon. Er erschien erstmals im 3. Jahrtausend v.Chr. als sumerische Gottheit. Als es Hammurapi um 1780 v.Chr. gelang, andere Stadtstaaten unter die Herrschaft von Babylon zu zwingen, erklärte er den babylonischen Stadtgott Marduk zum obersten Gott des Pantheons. In dem Schöpfungsmythos Enūma eliš wird beschrieben, wie Marduk von den anderen Göttern zu ihrem Oberhaupt gewählt wird und die Funktion bisheriger Götter übernahm, was auch an seinen 50 Namen deutlich wird." w:history="1">
        <w:r w:rsidRPr="000D51FF">
          <w:rPr>
            <w:rFonts w:ascii="Times New Roman" w:eastAsia="Times New Roman" w:hAnsi="Times New Roman" w:cs="Times New Roman"/>
            <w:color w:val="0000FF"/>
            <w:sz w:val="27"/>
            <w:szCs w:val="27"/>
          </w:rPr>
          <w:t>Marduk</w:t>
        </w:r>
      </w:hyperlink>
      <w:r w:rsidRPr="000D51FF">
        <w:rPr>
          <w:rFonts w:ascii="Times New Roman" w:eastAsia="Times New Roman" w:hAnsi="Times New Roman" w:cs="Times New Roman"/>
          <w:color w:val="000064"/>
          <w:sz w:val="27"/>
          <w:szCs w:val="27"/>
        </w:rPr>
        <w:t>-Kult wieder gestattete. Den Juden erlaubte er die Heimkehr nach Israel mit den Worten: </w:t>
      </w:r>
      <w:r w:rsidRPr="000D51FF">
        <w:rPr>
          <w:rFonts w:ascii="Times New Roman" w:eastAsia="Times New Roman" w:hAnsi="Times New Roman" w:cs="Times New Roman"/>
          <w:b/>
          <w:bCs/>
          <w:i/>
          <w:iCs/>
          <w:color w:val="231950"/>
          <w:sz w:val="27"/>
          <w:szCs w:val="27"/>
        </w:rPr>
        <w:t>Wer irgend unter euch zu seinem Volk gehört, mit dem sei sein Gott, und er ziehe hinauf gen Jerusalem, das in Juda ist, und baue das Haus des HERRN, des Gottes Israels. Er ist der Gott zu Jerusalem. Und wer noch übrig ist an allen Orten, wo er als Fremdling weilt, dem sollen die Leute seines Ortes helfen mit Silber und Gold und Fahrnis und Vieh nebst freiwilligen Gaben für das Haus Gottes zu Jerusalem.</w:t>
      </w:r>
      <w:r w:rsidRPr="000D51FF">
        <w:rPr>
          <w:rFonts w:ascii="Times New Roman" w:eastAsia="Times New Roman" w:hAnsi="Times New Roman" w:cs="Times New Roman"/>
          <w:color w:val="000064"/>
          <w:sz w:val="27"/>
          <w:szCs w:val="27"/>
        </w:rPr>
        <w:t> (</w:t>
      </w:r>
      <w:bookmarkStart w:id="2" w:name="15o001003001004N2P1"/>
      <w:r w:rsidRPr="000D51FF">
        <w:rPr>
          <w:rFonts w:ascii="Times New Roman" w:eastAsia="Times New Roman" w:hAnsi="Times New Roman" w:cs="Times New Roman"/>
          <w:color w:val="000064"/>
          <w:sz w:val="27"/>
          <w:szCs w:val="27"/>
        </w:rPr>
        <w:fldChar w:fldCharType="begin"/>
      </w:r>
      <w:r w:rsidRPr="000D51FF">
        <w:rPr>
          <w:rFonts w:ascii="Times New Roman" w:eastAsia="Times New Roman" w:hAnsi="Times New Roman" w:cs="Times New Roman"/>
          <w:color w:val="000064"/>
          <w:sz w:val="27"/>
          <w:szCs w:val="27"/>
        </w:rPr>
        <w:instrText xml:space="preserve"> HYPERLINK "https://www.predige-das-wort.de/KonkordanzDE/BTLesenZ.php?GetVers='Esra%201,3-4'&amp;ActVV='Schlachter'&amp;Sprache='deutsch'&amp;BTLWUe='1'&amp;BTLArtKV='2'&amp;BTLArtAno='1'" \l "Anfangsposition" \o "Esra 1,3-4 übersetzt von F.E.Schlachter - Quelle: Predige-das-Wort.de" \t "_blank" </w:instrText>
      </w:r>
      <w:r w:rsidRPr="000D51FF">
        <w:rPr>
          <w:rFonts w:ascii="Times New Roman" w:eastAsia="Times New Roman" w:hAnsi="Times New Roman" w:cs="Times New Roman"/>
          <w:color w:val="000064"/>
          <w:sz w:val="27"/>
          <w:szCs w:val="27"/>
        </w:rPr>
        <w:fldChar w:fldCharType="separate"/>
      </w:r>
      <w:r w:rsidRPr="000D51FF">
        <w:rPr>
          <w:rFonts w:ascii="Times New Roman" w:eastAsia="Times New Roman" w:hAnsi="Times New Roman" w:cs="Times New Roman"/>
          <w:color w:val="0000FF"/>
          <w:sz w:val="27"/>
          <w:szCs w:val="27"/>
        </w:rPr>
        <w:t>Esra 1,3-4</w:t>
      </w:r>
      <w:r w:rsidRPr="000D51FF">
        <w:rPr>
          <w:rFonts w:ascii="Times New Roman" w:eastAsia="Times New Roman" w:hAnsi="Times New Roman" w:cs="Times New Roman"/>
          <w:color w:val="000064"/>
          <w:sz w:val="27"/>
          <w:szCs w:val="27"/>
        </w:rPr>
        <w:fldChar w:fldCharType="end"/>
      </w:r>
      <w:bookmarkEnd w:id="2"/>
      <w:r w:rsidRPr="000D51FF">
        <w:rPr>
          <w:rFonts w:ascii="Times New Roman" w:eastAsia="Times New Roman" w:hAnsi="Times New Roman" w:cs="Times New Roman"/>
          <w:color w:val="000064"/>
          <w:sz w:val="27"/>
          <w:szCs w:val="27"/>
        </w:rPr>
        <w:t> </w:t>
      </w:r>
      <w:hyperlink r:id="rId48" w:anchor="BStL2" w:history="1">
        <w:r w:rsidRPr="000D51FF">
          <w:rPr>
            <w:rFonts w:ascii="Times New Roman" w:eastAsia="Times New Roman" w:hAnsi="Times New Roman" w:cs="Times New Roman"/>
            <w:color w:val="0000FF"/>
            <w:sz w:val="27"/>
            <w:szCs w:val="27"/>
          </w:rPr>
          <w:t>*</w:t>
        </w:r>
      </w:hyperlink>
      <w:r w:rsidRPr="000D51FF">
        <w:rPr>
          <w:rFonts w:ascii="Times New Roman" w:eastAsia="Times New Roman" w:hAnsi="Times New Roman" w:cs="Times New Roman"/>
          <w:color w:val="000064"/>
          <w:sz w:val="27"/>
          <w:szCs w:val="27"/>
        </w:rPr>
        <w:t>) Seine Nachfolger festigten sein Reich, das von Indien bis Ägypten und Kleinasien reichte. Er verschaffte dem Orient eine Zeit politischer Ruhe und Wohlstands. Die persische Herrschaft hielt bis 332 v.Chr., also über 200 Jahre. Erst </w:t>
      </w:r>
      <w:hyperlink r:id="rId49" w:tooltip="Alexander der Große (gr. Ἀλέξανδρος) bzw. Alexander III. von Makedonien (geb.20.7.356 in Pella; gest.10.6.323 v.Chr. in Babylon). Er war von 336 bis zu seinem Tod König von Makedonien und Hegemon des Korinthischen Bundes. Alexander dehnte die Grenzen des Reiches, das sein Vater Philipp II. aus dem Kleinstaat Makedonien sowie mehreren griechischen Poleis errichtet hatte, durch die Eroberung des Achämenidenreichs bis nach Indien aus. Nach seinem Einmarsch in Ägypten wurde er dort als Pharao begrüßt. Nicht zuletzt aufgrund seiner großen militärischen Erfolge wurde das Leben Alexanders ein beliebtes Motiv in Literatur und Kunst, während Alexanders Beurteilung in der modernen Forschung, wie auch schon in der Antike, zwiespältig ausfällt. Mit seinem Regierungsantritt begann das Zeitalter des Hellenismus, in dem sich die griechische Kultur über weite Teile der damals bekannten Welt ausbreitete. Die kulturellen Prägungen durch die Hellenisierung wirkten noch in Rom und Byzanz fort." w:history="1">
        <w:r w:rsidRPr="000D51FF">
          <w:rPr>
            <w:rFonts w:ascii="Times New Roman" w:eastAsia="Times New Roman" w:hAnsi="Times New Roman" w:cs="Times New Roman"/>
            <w:color w:val="0000FF"/>
            <w:sz w:val="27"/>
            <w:szCs w:val="27"/>
          </w:rPr>
          <w:t>Alexander der Große</w:t>
        </w:r>
      </w:hyperlink>
      <w:r w:rsidRPr="000D51FF">
        <w:rPr>
          <w:rFonts w:ascii="Times New Roman" w:eastAsia="Times New Roman" w:hAnsi="Times New Roman" w:cs="Times New Roman"/>
          <w:color w:val="000064"/>
          <w:sz w:val="27"/>
          <w:szCs w:val="27"/>
        </w:rPr>
        <w:t> eroberte Persien und leitete die griechische Vorherrschaft ein.</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Unter </w:t>
      </w:r>
      <w:hyperlink r:id="rId50" w:tooltip="Kyros II. (altpersisch Kūruš, neupersisch کوروش بزرگ Kurosch-e bozorg, ‚Kurosch der Große‘, babylonisch Kuraš, elamisch Kuraš, aramäisch Kureš, hebräisch כורש Koreš, altgriechisch Κῦρος Kŷros, lateinisch Cyrus; geb. wohl zwischen 590 v.Chr. und 580 v.Chr.; gest. 530 v.Chr.), oft auch Kyros der Große genannt, Sohn des Kambyses I.. Er regierte Persien von etwa 559 v. Chr. bis 530 v. Chr. als sechster König der Achämeniden-Dynastie und Nachfolger wurde sein Sohn Kambyses II. Kyros weitete durch seine Expansionspolitik die Grenzen des ehemals kleinen altpersischen Reichs deutlich aus, das unter seinen Nachfolgern von Indien über Iran, Babylon, Kleinasien bis Ägypten reichte und erst 330 v.Chr. von Alexander dem Großen erobert wurde. Die Bibel berichtet, dass der Perserkönig dem Judentum keine Einschränkungen auferlegte. Kyros wird positiv erwähnt und mit einem „Messias“ verglichen, der „durch die Erweckung seines Geistes“ die Rückkehr der Juden aus dem babylonischen Exil ermöglichte." w:history="1">
        <w:r w:rsidRPr="000D51FF">
          <w:rPr>
            <w:rFonts w:ascii="Times New Roman" w:eastAsia="Times New Roman" w:hAnsi="Times New Roman" w:cs="Times New Roman"/>
            <w:color w:val="0000FF"/>
            <w:sz w:val="27"/>
            <w:szCs w:val="27"/>
          </w:rPr>
          <w:t>Kyros</w:t>
        </w:r>
      </w:hyperlink>
      <w:r w:rsidRPr="000D51FF">
        <w:rPr>
          <w:rFonts w:ascii="Times New Roman" w:eastAsia="Times New Roman" w:hAnsi="Times New Roman" w:cs="Times New Roman"/>
          <w:color w:val="000064"/>
          <w:sz w:val="27"/>
          <w:szCs w:val="27"/>
        </w:rPr>
        <w:t> erhielten die Juden mit Jehud (=Juda) eine Provinz der Satrapie „Jenseits des Stromes“. Die Juden, die zurückgekehrt waren, hatten als erstes ihre Häuser wieder aufgebaut. Sie hatten sich aus der Region Frauen gesucht und in ihrem angestammten Land ein neues bürgerliches Leben begonnen. Erst danach begannen sie mit dem Tempelbau, nachdem Esra sie eindringlich ermahnt hatte. Ob </w:t>
      </w:r>
      <w:hyperlink r:id="rId51" w:tooltip="Maleachi (hebräisch מלאכי, griechisch Μαλαχίας Malachias) bezeichnet einen biblischen Propheten und das ihm zugeschriebene Buch des Alten Testamentes. Über die Person des Maleachi ist nichts bekannt. Das hebräische Wort מלאכי (mal“aki) bedeutet „Mein Bote“. Als Personenname ist Maleachi nicht belegt. In der griechischen und lateinischen Bibel heißt er Malachias. In der rabbinischen Tradition wird der letzte Prophet des Tanach mit Esra, dem Schriftgelehrten, identifiziert. Einen Hinweis auf die Datierung bietet der persische Begriff für Gouverneur (pehâ) in Mal. 1,8, denn vor dem Exil hatte Juda einen König. Traditionell sah die Forschung in Maleachi einen Propheten des 5. oder 4. vorchristlichen Jahrhunderts. Die Mehrheit der Exegeten geht eher davon aus, das gesamte Buch sei im 5. Jahrhundert v. Chr. entstanden, und folgert dies aus den dort genannten religiösen und sozialen Konflikten, etwa der Auseinandersetzung um die Mischehenproblematik (Mal. 2,10–16)" w:history="1">
        <w:r w:rsidRPr="000D51FF">
          <w:rPr>
            <w:rFonts w:ascii="Times New Roman" w:eastAsia="Times New Roman" w:hAnsi="Times New Roman" w:cs="Times New Roman"/>
            <w:color w:val="0000FF"/>
            <w:sz w:val="27"/>
            <w:szCs w:val="27"/>
          </w:rPr>
          <w:t>Maleachi</w:t>
        </w:r>
      </w:hyperlink>
      <w:r w:rsidRPr="000D51FF">
        <w:rPr>
          <w:rFonts w:ascii="Times New Roman" w:eastAsia="Times New Roman" w:hAnsi="Times New Roman" w:cs="Times New Roman"/>
          <w:color w:val="000064"/>
          <w:sz w:val="27"/>
          <w:szCs w:val="27"/>
        </w:rPr>
        <w:t xml:space="preserve"> vor oder nach dem Tempelbau auftrat, wissen wir nicht genau. Die jüdischen Rabbis vermuten sogar, dass Maleachi mit Esra identisch ist. Wir können dies heute nicht mehr entscheiden. Aber wir wissen, dass er in einer </w:t>
      </w:r>
      <w:proofErr w:type="spellStart"/>
      <w:r w:rsidRPr="000D51FF">
        <w:rPr>
          <w:rFonts w:ascii="Times New Roman" w:eastAsia="Times New Roman" w:hAnsi="Times New Roman" w:cs="Times New Roman"/>
          <w:color w:val="000064"/>
          <w:sz w:val="27"/>
          <w:szCs w:val="27"/>
        </w:rPr>
        <w:t>zeit</w:t>
      </w:r>
      <w:proofErr w:type="spellEnd"/>
      <w:r w:rsidRPr="000D51FF">
        <w:rPr>
          <w:rFonts w:ascii="Times New Roman" w:eastAsia="Times New Roman" w:hAnsi="Times New Roman" w:cs="Times New Roman"/>
          <w:color w:val="000064"/>
          <w:sz w:val="27"/>
          <w:szCs w:val="27"/>
        </w:rPr>
        <w:t xml:space="preserve"> sprach, in der die Sache mit Gott zwar nicht völlig vergessen war, aber zweitrangig geworden war. Es kann also die Generation der Rückkehrer gewesen sein, die er im Blick hatte, weil sie sich um ihr eigenes Wohlergehen kümmerten und ihre Berufung vor Gott außer Acht ließen, es kann aber auch die zweite Generation gewesen sein, die es sich wohl ergehen ließ, weil die Mühsal des Wiederaufbaus geschafft war, weil die Generation ihrer Väter ihnen ein Leben in Wohlstand überlassen hat.</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Eigentlich sind wir damit nahe an unserer eigenen Situation. Die Zeit des Anfangs ist nur noch Geschichte der Großelterngeneration. Wir leben im Wohlstand und die Sache mit Gott ist für viele, wenn überhaupt, dann nur noch eine periphere Frage. Unsere Probleme lösen wir technisch. Wir finden einen Impfstoff gegen die Pandemie, wir verstärken unsere Überwachungsmechanismen gegen den Terrorismus, wir handeln pragmatisch. Aber unser Leben ändern, das ist keine Option. Dort, wo es passt, zitieren wir auch einmal die Bibel, etwa wenn wir von der Bewahrung der Schöpfung sprechen. Aber wenn es um die Familie geht, dann möge uns </w:t>
      </w:r>
      <w:hyperlink r:id="rId52" w:tooltip="Paulus von Tarsus (griechisch Παῦλος Paûlos, hebräischer Name שָׁאוּל Scha’ul (Saul), lateinisch Paulus; geb. vermutlich vor dem Jahr 10 in Tarsus/Kilikien; gest. nach 60) war der Heidenapostel des Urchristentums und einer der ersten christlichen Theologen. Als griechisch gebildeter Jude und gesetzestreuer Pharisäer verfolgte Paulus zunächst die Anhänger Jesu Christi, bis er auf dem Weg nach Damaskus dem auferstandenen Jesus begegnete, sich bekehrte und fortan als von Gott berufener Apostel unter den Völkern außerhalb Judäas wirkte. Er bereiste den östlichen Mittelmeerraum und gründete dort viele christliche Gemeinden, denen er Briefe sandte. Diese Briefe bilden einen wesentlichen Teil des Neuen Testamentes. Auf einer Reise nach Jerusalem wird er verhaftet und nach Rom geschickt, um sich vor dem Kaiser zu verantworten. Damit schließt die Apostelgeschichte. Ob und wo Paulus das Martyrium erlitt und ob er noch nach Spanien gereist ist, kann nur späteren Quellen entnommen werden." w:history="1">
        <w:r w:rsidRPr="000D51FF">
          <w:rPr>
            <w:rFonts w:ascii="Times New Roman" w:eastAsia="Times New Roman" w:hAnsi="Times New Roman" w:cs="Times New Roman"/>
            <w:color w:val="0000FF"/>
            <w:sz w:val="27"/>
            <w:szCs w:val="27"/>
          </w:rPr>
          <w:t>Paulus</w:t>
        </w:r>
      </w:hyperlink>
      <w:r w:rsidRPr="000D51FF">
        <w:rPr>
          <w:rFonts w:ascii="Times New Roman" w:eastAsia="Times New Roman" w:hAnsi="Times New Roman" w:cs="Times New Roman"/>
          <w:color w:val="000064"/>
          <w:sz w:val="27"/>
          <w:szCs w:val="27"/>
        </w:rPr>
        <w:t> mit seinem Menschenbild doch in Frieden lassen, da haben wir unsere eigenen Vorstellungen.</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 xml:space="preserve">Unser ganzes Leben richtet sich mehr und mehr an den Bedürfnissen der Wirtschaft aus. Wir sind über Smartphone und Internet jederzeit erreichbar und erreichen weltweit jeden Menschen nach Belieben. Gott ist da nur noch am Rande von Interesse, weil unsere Wissenschaft und Technik so </w:t>
      </w:r>
      <w:r w:rsidR="004F30C2" w:rsidRPr="000D51FF">
        <w:rPr>
          <w:rFonts w:ascii="Times New Roman" w:eastAsia="Times New Roman" w:hAnsi="Times New Roman" w:cs="Times New Roman"/>
          <w:color w:val="000064"/>
          <w:sz w:val="27"/>
          <w:szCs w:val="27"/>
        </w:rPr>
        <w:t>faszinierende</w:t>
      </w:r>
      <w:r w:rsidRPr="000D51FF">
        <w:rPr>
          <w:rFonts w:ascii="Times New Roman" w:eastAsia="Times New Roman" w:hAnsi="Times New Roman" w:cs="Times New Roman"/>
          <w:color w:val="000064"/>
          <w:sz w:val="27"/>
          <w:szCs w:val="27"/>
        </w:rPr>
        <w:t xml:space="preserve"> Fortschritte macht. Wir sind eine moderne und glückliche Zeit (?)</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lastRenderedPageBreak/>
        <w:t>Das ist gar nicht so modern, wie wir glauben. Auch Maleachi lebte in einer modernen Zeit, in der Toleranz und Wohlstand herrschten. Die tolerante persische Gesellschaftsform hatte sich gegen den kalten Atheismus Babylons durchgesetzt ... Die Versuche, die alten assyrischen Götter wieder einzuführen, waren von den Soldaten der medischen und persischen Armee zunichte gemacht worden. Die neuen Machthaber ließen die Priesterschaften ihrer Zeit gewähren. In Babylon durfte der Mardok-Kult wieder eingeführt werden, Israel durfte seinen Tempel wieder aufbauen. Insoweit waren die Perserkönige Werkzeuge Gottes für seinen Heilsplan. </w:t>
      </w:r>
      <w:bookmarkStart w:id="3" w:name="23o045001045001N3P1"/>
      <w:r w:rsidRPr="000D51FF">
        <w:rPr>
          <w:rFonts w:ascii="Times New Roman" w:eastAsia="Times New Roman" w:hAnsi="Times New Roman" w:cs="Times New Roman"/>
          <w:color w:val="000064"/>
          <w:sz w:val="27"/>
          <w:szCs w:val="27"/>
        </w:rPr>
        <w:fldChar w:fldCharType="begin"/>
      </w:r>
      <w:r w:rsidRPr="000D51FF">
        <w:rPr>
          <w:rFonts w:ascii="Times New Roman" w:eastAsia="Times New Roman" w:hAnsi="Times New Roman" w:cs="Times New Roman"/>
          <w:color w:val="000064"/>
          <w:sz w:val="27"/>
          <w:szCs w:val="27"/>
        </w:rPr>
        <w:instrText xml:space="preserve"> HYPERLINK "https://www.predige-das-wort.de/KonkordanzDE/BTLesenZ.php?GetVers='Jesaja%2045,1'&amp;ActVV='Schlachter'&amp;Sprache='deutsch'&amp;BTLWUe='1'&amp;BTLArtKV='2'&amp;BTLArtAno='1'" \l "Anfangsposition" \o "Jesaja 45,1 übersetzt von F.E.Schlachter - Quelle: Predige-das-Wort.de" \t "_blank" </w:instrText>
      </w:r>
      <w:r w:rsidRPr="000D51FF">
        <w:rPr>
          <w:rFonts w:ascii="Times New Roman" w:eastAsia="Times New Roman" w:hAnsi="Times New Roman" w:cs="Times New Roman"/>
          <w:color w:val="000064"/>
          <w:sz w:val="27"/>
          <w:szCs w:val="27"/>
        </w:rPr>
        <w:fldChar w:fldCharType="separate"/>
      </w:r>
      <w:r w:rsidRPr="000D51FF">
        <w:rPr>
          <w:rFonts w:ascii="Times New Roman" w:eastAsia="Times New Roman" w:hAnsi="Times New Roman" w:cs="Times New Roman"/>
          <w:color w:val="0000FF"/>
          <w:sz w:val="27"/>
          <w:szCs w:val="27"/>
        </w:rPr>
        <w:t>Jesaja 45,1</w:t>
      </w:r>
      <w:r w:rsidRPr="000D51FF">
        <w:rPr>
          <w:rFonts w:ascii="Times New Roman" w:eastAsia="Times New Roman" w:hAnsi="Times New Roman" w:cs="Times New Roman"/>
          <w:color w:val="000064"/>
          <w:sz w:val="27"/>
          <w:szCs w:val="27"/>
        </w:rPr>
        <w:fldChar w:fldCharType="end"/>
      </w:r>
      <w:bookmarkEnd w:id="3"/>
      <w:r w:rsidRPr="000D51FF">
        <w:rPr>
          <w:rFonts w:ascii="Times New Roman" w:eastAsia="Times New Roman" w:hAnsi="Times New Roman" w:cs="Times New Roman"/>
          <w:color w:val="000064"/>
          <w:sz w:val="27"/>
          <w:szCs w:val="27"/>
        </w:rPr>
        <w:t> </w:t>
      </w:r>
      <w:hyperlink r:id="rId53" w:anchor="BStL3" w:history="1">
        <w:r w:rsidRPr="000D51FF">
          <w:rPr>
            <w:rFonts w:ascii="Times New Roman" w:eastAsia="Times New Roman" w:hAnsi="Times New Roman" w:cs="Times New Roman"/>
            <w:color w:val="0000FF"/>
            <w:sz w:val="27"/>
            <w:szCs w:val="27"/>
          </w:rPr>
          <w:t>*</w:t>
        </w:r>
      </w:hyperlink>
      <w:r w:rsidRPr="000D51FF">
        <w:rPr>
          <w:rFonts w:ascii="Times New Roman" w:eastAsia="Times New Roman" w:hAnsi="Times New Roman" w:cs="Times New Roman"/>
          <w:color w:val="000064"/>
          <w:sz w:val="27"/>
          <w:szCs w:val="27"/>
        </w:rPr>
        <w:t>: </w:t>
      </w:r>
      <w:r w:rsidRPr="000D51FF">
        <w:rPr>
          <w:rFonts w:ascii="Times New Roman" w:eastAsia="Times New Roman" w:hAnsi="Times New Roman" w:cs="Times New Roman"/>
          <w:b/>
          <w:bCs/>
          <w:i/>
          <w:iCs/>
          <w:color w:val="231950"/>
          <w:sz w:val="27"/>
          <w:szCs w:val="27"/>
        </w:rPr>
        <w:t xml:space="preserve">Also spricht der HERR zu </w:t>
      </w:r>
      <w:proofErr w:type="spellStart"/>
      <w:r w:rsidRPr="000D51FF">
        <w:rPr>
          <w:rFonts w:ascii="Times New Roman" w:eastAsia="Times New Roman" w:hAnsi="Times New Roman" w:cs="Times New Roman"/>
          <w:b/>
          <w:bCs/>
          <w:i/>
          <w:iCs/>
          <w:color w:val="231950"/>
          <w:sz w:val="27"/>
          <w:szCs w:val="27"/>
        </w:rPr>
        <w:t>Kores</w:t>
      </w:r>
      <w:proofErr w:type="spellEnd"/>
      <w:r w:rsidRPr="000D51FF">
        <w:rPr>
          <w:rFonts w:ascii="Times New Roman" w:eastAsia="Times New Roman" w:hAnsi="Times New Roman" w:cs="Times New Roman"/>
          <w:b/>
          <w:bCs/>
          <w:i/>
          <w:iCs/>
          <w:color w:val="231950"/>
          <w:sz w:val="27"/>
          <w:szCs w:val="27"/>
        </w:rPr>
        <w:t xml:space="preserve">, seinem Gesalbten, dessen rechte Hand ich ergriffen habe, um Völker vor ihm niederzuwerfen und die Lenden der Könige zu </w:t>
      </w:r>
      <w:proofErr w:type="spellStart"/>
      <w:r w:rsidRPr="000D51FF">
        <w:rPr>
          <w:rFonts w:ascii="Times New Roman" w:eastAsia="Times New Roman" w:hAnsi="Times New Roman" w:cs="Times New Roman"/>
          <w:b/>
          <w:bCs/>
          <w:i/>
          <w:iCs/>
          <w:color w:val="231950"/>
          <w:sz w:val="27"/>
          <w:szCs w:val="27"/>
        </w:rPr>
        <w:t>entgürten</w:t>
      </w:r>
      <w:proofErr w:type="spellEnd"/>
      <w:r w:rsidRPr="000D51FF">
        <w:rPr>
          <w:rFonts w:ascii="Times New Roman" w:eastAsia="Times New Roman" w:hAnsi="Times New Roman" w:cs="Times New Roman"/>
          <w:b/>
          <w:bCs/>
          <w:i/>
          <w:iCs/>
          <w:color w:val="231950"/>
          <w:sz w:val="27"/>
          <w:szCs w:val="27"/>
        </w:rPr>
        <w:t>, um die Türen vor seinem Angesicht aufzutun und die Tore, damit sie nicht geschlossen bleiben:</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Dieser fast vergessene Gott spricht nun ein letztes Mal durch Propheten zu seinem Volk, durch </w:t>
      </w:r>
      <w:hyperlink r:id="rId54" w:tooltip="Maleachi (hebräisch מלאכי, griechisch Μαλαχίας Malachias) bezeichnet einen biblischen Propheten und das ihm zugeschriebene Buch des Alten Testamentes. Über die Person des Maleachi ist nichts bekannt. Das hebräische Wort מלאכי (mal“aki) bedeutet „Mein Bote“. Als Personenname ist Maleachi nicht belegt. In der griechischen und lateinischen Bibel heißt er Malachias. In der rabbinischen Tradition wird der letzte Prophet des Tanach mit Esra, dem Schriftgelehrten, identifiziert. Einen Hinweis auf die Datierung bietet der persische Begriff für Gouverneur (pehâ) in Mal. 1,8, denn vor dem Exil hatte Juda einen König. Traditionell sah die Forschung in Maleachi einen Propheten des 5. oder 4. vorchristlichen Jahrhunderts. Die Mehrheit der Exegeten geht eher davon aus, das gesamte Buch sei im 5. Jahrhundert v. Chr. entstanden, und folgert dies aus den dort genannten religiösen und sozialen Konflikten, etwa der Auseinandersetzung um die Mischehenproblematik (Mal. 2,10–16)" w:history="1">
        <w:r w:rsidRPr="000D51FF">
          <w:rPr>
            <w:rFonts w:ascii="Times New Roman" w:eastAsia="Times New Roman" w:hAnsi="Times New Roman" w:cs="Times New Roman"/>
            <w:color w:val="0000FF"/>
            <w:sz w:val="27"/>
            <w:szCs w:val="27"/>
          </w:rPr>
          <w:t>Maleachi</w:t>
        </w:r>
      </w:hyperlink>
      <w:r w:rsidRPr="000D51FF">
        <w:rPr>
          <w:rFonts w:ascii="Times New Roman" w:eastAsia="Times New Roman" w:hAnsi="Times New Roman" w:cs="Times New Roman"/>
          <w:color w:val="000064"/>
          <w:sz w:val="27"/>
          <w:szCs w:val="27"/>
        </w:rPr>
        <w:t>. Denn </w:t>
      </w:r>
      <w:hyperlink r:id="rId55" w:tooltip="Maleachi (hebräisch מלאכי, griechisch Μαλαχίας Malachias) bezeichnet einen biblischen Propheten und das ihm zugeschriebene Buch des Alten Testamentes. Über die Person des Maleachi ist nichts bekannt. Das hebräische Wort מלאכי (mal“aki) bedeutet „Mein Bote“. Als Personenname ist Maleachi nicht belegt. In der griechischen und lateinischen Bibel heißt er Malachias. In der rabbinischen Tradition wird der letzte Prophet des Tanach mit Esra, dem Schriftgelehrten, identifiziert. Einen Hinweis auf die Datierung bietet der persische Begriff für Gouverneur (pehâ) in Mal. 1,8, denn vor dem Exil hatte Juda einen König. Traditionell sah die Forschung in Maleachi einen Propheten des 5. oder 4. vorchristlichen Jahrhunderts. Die Mehrheit der Exegeten geht eher davon aus, das gesamte Buch sei im 5. Jahrhundert v. Chr. entstanden, und folgert dies aus den dort genannten religiösen und sozialen Konflikten, etwa der Auseinandersetzung um die Mischehenproblematik (Mal. 2,10–16)" w:history="1">
        <w:r w:rsidRPr="000D51FF">
          <w:rPr>
            <w:rFonts w:ascii="Times New Roman" w:eastAsia="Times New Roman" w:hAnsi="Times New Roman" w:cs="Times New Roman"/>
            <w:color w:val="0000FF"/>
            <w:sz w:val="27"/>
            <w:szCs w:val="27"/>
          </w:rPr>
          <w:t>Maleachi</w:t>
        </w:r>
      </w:hyperlink>
      <w:r w:rsidRPr="000D51FF">
        <w:rPr>
          <w:rFonts w:ascii="Times New Roman" w:eastAsia="Times New Roman" w:hAnsi="Times New Roman" w:cs="Times New Roman"/>
          <w:color w:val="000064"/>
          <w:sz w:val="27"/>
          <w:szCs w:val="27"/>
        </w:rPr>
        <w:t> hält keine Predigten, durch ihn spricht Gott, und er hat dem nichts hinzuzufügen. Wie würden unsere Predigten heute aussehen, wenn wir dem Wort, das Gott seiner Gemeinde sagen will, nichts hinzufügen würden?</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Das erste Wort, das der HERR spricht, lautet: </w:t>
      </w:r>
      <w:r w:rsidRPr="000D51FF">
        <w:rPr>
          <w:rFonts w:ascii="Times New Roman" w:eastAsia="Times New Roman" w:hAnsi="Times New Roman" w:cs="Times New Roman"/>
          <w:b/>
          <w:bCs/>
          <w:i/>
          <w:iCs/>
          <w:color w:val="231950"/>
          <w:sz w:val="27"/>
          <w:szCs w:val="27"/>
        </w:rPr>
        <w:t>„Ich habe euch Liebe erwiesen!“</w:t>
      </w:r>
      <w:r w:rsidRPr="000D51FF">
        <w:rPr>
          <w:rFonts w:ascii="Times New Roman" w:eastAsia="Times New Roman" w:hAnsi="Times New Roman" w:cs="Times New Roman"/>
          <w:color w:val="000064"/>
          <w:sz w:val="27"/>
          <w:szCs w:val="27"/>
        </w:rPr>
        <w:t> Die hebräische Sprache kennt keine abgeschlossene Vergangenheit, sondern sie bezieht die Gegenwart immer mit ein, entweder als Abschluss des Vergangenen oder als Beginn der Zukunft. Deshalb bedeutet dieser Satz: „Ich habe euch Liebe erwiesen und liebe euch noch heute!“ So spricht der allmächtige Gott zu seinem Volk. Haben sie es nicht von selbst gemerkt, so dass Gott so reden muss? Hat er das nötig? Werden die Menschen begreifen, welches Vorrecht darin liegt, dass der allmächtige Gott sich herablässt, so zu reden: „Ich habe euch lieb!“ Welche Demut Gottes, so zu sprechen. Wäre es nicht viel naheliegender, wenn Gott das gar nicht sagt, sondern bei sich denkt: „Wenn die nicht merken, dass ich sie liebe, dann werde ich mich ihnen nicht anbiedern!“ Das wäre doch die Reaktion unseres Stolzes in einer vergleichbaren Situation.</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 xml:space="preserve">Wie reagiert das heimgekehrte Volk Israel auf diese Liebeserklärung Gottes? Wie reagieren wir auf das „Ich habe euch lieb!“ Gottes </w:t>
      </w:r>
      <w:proofErr w:type="spellStart"/>
      <w:r w:rsidRPr="000D51FF">
        <w:rPr>
          <w:rFonts w:ascii="Times New Roman" w:eastAsia="Times New Roman" w:hAnsi="Times New Roman" w:cs="Times New Roman"/>
          <w:color w:val="000064"/>
          <w:sz w:val="27"/>
          <w:szCs w:val="27"/>
        </w:rPr>
        <w:t>heute morgen</w:t>
      </w:r>
      <w:proofErr w:type="spellEnd"/>
      <w:r w:rsidRPr="000D51FF">
        <w:rPr>
          <w:rFonts w:ascii="Times New Roman" w:eastAsia="Times New Roman" w:hAnsi="Times New Roman" w:cs="Times New Roman"/>
          <w:color w:val="000064"/>
          <w:sz w:val="27"/>
          <w:szCs w:val="27"/>
        </w:rPr>
        <w:t>?</w:t>
      </w:r>
    </w:p>
    <w:p w:rsidR="000D51FF" w:rsidRPr="000D51FF" w:rsidRDefault="000D51FF" w:rsidP="000D51FF">
      <w:pPr>
        <w:numPr>
          <w:ilvl w:val="0"/>
          <w:numId w:val="1"/>
        </w:numPr>
        <w:spacing w:before="100" w:beforeAutospacing="1" w:after="100" w:afterAutospacing="1" w:line="288" w:lineRule="atLeast"/>
        <w:ind w:left="1249"/>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Begeistert?</w:t>
      </w:r>
    </w:p>
    <w:p w:rsidR="000D51FF" w:rsidRPr="000D51FF" w:rsidRDefault="000D51FF" w:rsidP="000D51FF">
      <w:pPr>
        <w:numPr>
          <w:ilvl w:val="0"/>
          <w:numId w:val="1"/>
        </w:numPr>
        <w:spacing w:before="100" w:beforeAutospacing="1" w:after="100" w:afterAutospacing="1" w:line="288" w:lineRule="atLeast"/>
        <w:ind w:left="1249"/>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Sprachlos?</w:t>
      </w:r>
    </w:p>
    <w:p w:rsidR="000D51FF" w:rsidRPr="000D51FF" w:rsidRDefault="000D51FF" w:rsidP="000D51FF">
      <w:pPr>
        <w:numPr>
          <w:ilvl w:val="0"/>
          <w:numId w:val="1"/>
        </w:numPr>
        <w:spacing w:before="100" w:beforeAutospacing="1" w:after="100" w:afterAutospacing="1" w:line="288" w:lineRule="atLeast"/>
        <w:ind w:left="1249"/>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Rausender Applaus?</w:t>
      </w:r>
    </w:p>
    <w:p w:rsidR="000D51FF" w:rsidRPr="000D51FF" w:rsidRDefault="000D51FF" w:rsidP="000D51FF">
      <w:pPr>
        <w:numPr>
          <w:ilvl w:val="0"/>
          <w:numId w:val="1"/>
        </w:numPr>
        <w:spacing w:before="100" w:beforeAutospacing="1" w:after="100" w:afterAutospacing="1" w:line="288" w:lineRule="atLeast"/>
        <w:ind w:left="1249"/>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Tränen der Freude?</w:t>
      </w:r>
    </w:p>
    <w:p w:rsidR="000D51FF" w:rsidRPr="000D51FF" w:rsidRDefault="000D51FF" w:rsidP="000D51FF">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b/>
          <w:bCs/>
          <w:i/>
          <w:iCs/>
          <w:color w:val="231950"/>
          <w:sz w:val="27"/>
          <w:szCs w:val="27"/>
        </w:rPr>
        <w:t>„Womit hast du uns Liebe erwiesen?“</w:t>
      </w:r>
      <w:r w:rsidRPr="000D51FF">
        <w:rPr>
          <w:rFonts w:ascii="Times New Roman" w:eastAsia="Times New Roman" w:hAnsi="Times New Roman" w:cs="Times New Roman"/>
          <w:color w:val="000064"/>
          <w:sz w:val="27"/>
          <w:szCs w:val="27"/>
        </w:rPr>
        <w:t> Welch eine Antwort des Volkes!</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Worin zeigt sich denn eigentlich deine Liebe? Wo sind die Beweise deiner Liebe?</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 xml:space="preserve">Merkt ihr, wie modern dieser Text ist. Da ist kein Respekt vor Gott. Da ist keine Emotion. Da gibt es nur die kühle und sachliche Gegenfrage: Was habe ich denn </w:t>
      </w:r>
      <w:r w:rsidRPr="000D51FF">
        <w:rPr>
          <w:rFonts w:ascii="Times New Roman" w:eastAsia="Times New Roman" w:hAnsi="Times New Roman" w:cs="Times New Roman"/>
          <w:color w:val="000064"/>
          <w:sz w:val="27"/>
          <w:szCs w:val="27"/>
        </w:rPr>
        <w:lastRenderedPageBreak/>
        <w:t>davon, dass du mich liebst? Welche Vorteile habe ich davon? Was bringt es mir denn? So reden kann jeder, Fakten bitte!</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Hat es die 2.500 Jahre, die zwischen dem Text und uns liegen, überhaupt gegeben? Ist etwa alles gleich geblieben?</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Man erwartet, dass nun im Himmel die Türen klappen: „Dann eben nicht!“ Aber nichts dergleichen. Gottes Liebe zeigt sich auch darin, dass er unsere Dreistigkeit übersieht, dass er auf unsere kühle Gegenfrage eingeht: </w:t>
      </w:r>
      <w:r w:rsidRPr="000D51FF">
        <w:rPr>
          <w:rFonts w:ascii="Times New Roman" w:eastAsia="Times New Roman" w:hAnsi="Times New Roman" w:cs="Times New Roman"/>
          <w:b/>
          <w:bCs/>
          <w:i/>
          <w:iCs/>
          <w:color w:val="231950"/>
          <w:sz w:val="27"/>
          <w:szCs w:val="27"/>
        </w:rPr>
        <w:t xml:space="preserve">Ist nicht Esau Jakobs Bruder? spricht der HERR. Dennoch habe ich Jakob geliebt, Esau aber habe ich </w:t>
      </w:r>
      <w:proofErr w:type="spellStart"/>
      <w:r w:rsidRPr="000D51FF">
        <w:rPr>
          <w:rFonts w:ascii="Times New Roman" w:eastAsia="Times New Roman" w:hAnsi="Times New Roman" w:cs="Times New Roman"/>
          <w:b/>
          <w:bCs/>
          <w:i/>
          <w:iCs/>
          <w:color w:val="231950"/>
          <w:sz w:val="27"/>
          <w:szCs w:val="27"/>
        </w:rPr>
        <w:t>gehaßt</w:t>
      </w:r>
      <w:proofErr w:type="spellEnd"/>
      <w:r w:rsidRPr="000D51FF">
        <w:rPr>
          <w:rFonts w:ascii="Times New Roman" w:eastAsia="Times New Roman" w:hAnsi="Times New Roman" w:cs="Times New Roman"/>
          <w:b/>
          <w:bCs/>
          <w:i/>
          <w:iCs/>
          <w:color w:val="231950"/>
          <w:sz w:val="27"/>
          <w:szCs w:val="27"/>
        </w:rPr>
        <w:t xml:space="preserve"> und sein Gebirge zur Wildnis gemacht und sein Erbteil den Schakalen der Wüste gegeben.</w:t>
      </w:r>
      <w:r w:rsidRPr="000D51FF">
        <w:rPr>
          <w:rFonts w:ascii="Times New Roman" w:eastAsia="Times New Roman" w:hAnsi="Times New Roman" w:cs="Times New Roman"/>
          <w:color w:val="000064"/>
          <w:sz w:val="27"/>
          <w:szCs w:val="27"/>
        </w:rPr>
        <w:t> (</w:t>
      </w:r>
      <w:bookmarkStart w:id="4" w:name="39o001001001011N1P1"/>
      <w:r w:rsidRPr="000D51FF">
        <w:rPr>
          <w:rFonts w:ascii="Times New Roman" w:eastAsia="Times New Roman" w:hAnsi="Times New Roman" w:cs="Times New Roman"/>
          <w:color w:val="000064"/>
          <w:sz w:val="27"/>
          <w:szCs w:val="27"/>
        </w:rPr>
        <w:fldChar w:fldCharType="begin"/>
      </w:r>
      <w:r w:rsidRPr="000D51FF">
        <w:rPr>
          <w:rFonts w:ascii="Times New Roman" w:eastAsia="Times New Roman" w:hAnsi="Times New Roman" w:cs="Times New Roman"/>
          <w:color w:val="000064"/>
          <w:sz w:val="27"/>
          <w:szCs w:val="27"/>
        </w:rPr>
        <w:instrText xml:space="preserve"> HYPERLINK "https://www.predige-das-wort.de/KonkordanzDE/BTLesenZ.php?GetVers='Maleachi%201,3'&amp;ActVV='Schlachter'&amp;Sprache='deutsch'&amp;BTLWUe='1'&amp;BTLArtKV='2'&amp;BTLArtAno='1'" \l "Anfangsposition" \o "Maleachi 1,3 übersetzt von F.E.Schlachter - Quelle: Predige-das-Wort.de" \t "_blank" </w:instrText>
      </w:r>
      <w:r w:rsidRPr="000D51FF">
        <w:rPr>
          <w:rFonts w:ascii="Times New Roman" w:eastAsia="Times New Roman" w:hAnsi="Times New Roman" w:cs="Times New Roman"/>
          <w:color w:val="000064"/>
          <w:sz w:val="27"/>
          <w:szCs w:val="27"/>
        </w:rPr>
        <w:fldChar w:fldCharType="separate"/>
      </w:r>
      <w:r w:rsidRPr="000D51FF">
        <w:rPr>
          <w:rFonts w:ascii="Times New Roman" w:eastAsia="Times New Roman" w:hAnsi="Times New Roman" w:cs="Times New Roman"/>
          <w:color w:val="0000FF"/>
          <w:sz w:val="27"/>
          <w:szCs w:val="27"/>
        </w:rPr>
        <w:t>Maleachi 1,3</w:t>
      </w:r>
      <w:r w:rsidRPr="000D51FF">
        <w:rPr>
          <w:rFonts w:ascii="Times New Roman" w:eastAsia="Times New Roman" w:hAnsi="Times New Roman" w:cs="Times New Roman"/>
          <w:color w:val="000064"/>
          <w:sz w:val="27"/>
          <w:szCs w:val="27"/>
        </w:rPr>
        <w:fldChar w:fldCharType="end"/>
      </w:r>
      <w:bookmarkEnd w:id="4"/>
      <w:r w:rsidRPr="000D51FF">
        <w:rPr>
          <w:rFonts w:ascii="Times New Roman" w:eastAsia="Times New Roman" w:hAnsi="Times New Roman" w:cs="Times New Roman"/>
          <w:color w:val="000064"/>
          <w:sz w:val="27"/>
          <w:szCs w:val="27"/>
        </w:rPr>
        <w:t> </w:t>
      </w:r>
      <w:hyperlink r:id="rId56" w:anchor="BStL1" w:history="1">
        <w:r w:rsidRPr="000D51FF">
          <w:rPr>
            <w:rFonts w:ascii="Times New Roman" w:eastAsia="Times New Roman" w:hAnsi="Times New Roman" w:cs="Times New Roman"/>
            <w:color w:val="0000FF"/>
            <w:sz w:val="27"/>
            <w:szCs w:val="27"/>
          </w:rPr>
          <w:t>*</w:t>
        </w:r>
      </w:hyperlink>
      <w:r w:rsidRPr="000D51FF">
        <w:rPr>
          <w:rFonts w:ascii="Times New Roman" w:eastAsia="Times New Roman" w:hAnsi="Times New Roman" w:cs="Times New Roman"/>
          <w:color w:val="000064"/>
          <w:sz w:val="27"/>
          <w:szCs w:val="27"/>
        </w:rPr>
        <w:t>)</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Fast wirkt der Text peinlich: </w:t>
      </w:r>
      <w:r w:rsidRPr="000D51FF">
        <w:rPr>
          <w:rFonts w:ascii="Times New Roman" w:eastAsia="Times New Roman" w:hAnsi="Times New Roman" w:cs="Times New Roman"/>
          <w:b/>
          <w:bCs/>
          <w:i/>
          <w:iCs/>
          <w:color w:val="231950"/>
          <w:sz w:val="27"/>
          <w:szCs w:val="27"/>
        </w:rPr>
        <w:t>„… Esau aber habe ich gehasst …“</w:t>
      </w:r>
      <w:r w:rsidRPr="000D51FF">
        <w:rPr>
          <w:rFonts w:ascii="Times New Roman" w:eastAsia="Times New Roman" w:hAnsi="Times New Roman" w:cs="Times New Roman"/>
          <w:color w:val="000064"/>
          <w:sz w:val="27"/>
          <w:szCs w:val="27"/>
        </w:rPr>
        <w:t> So spricht man doch heute nicht mehr. Kann man über einen solchen Text denn heute noch predigen?</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Schwestern und Brüder, wenn wir den heiligen Ernst nicht begreifen, dass da ein Gott redet, der sich nicht hin- und herbiegen lässt, so wie es und gerade zeitgemäß und passend erscheint, dann ist alles Predigen umsonst und vergeblich. Ist denn Jesus auf die Erde gekommen und hat gesagt: „Das mit dem Gesetz des </w:t>
      </w:r>
      <w:hyperlink r:id="rId57" w:tooltip="Mose(s) (hebräisch מֹשֶׁה Mosche; altgriechisch Μωϋσῆς, Μωσῆς Mō(y)sēs; arabisch مُوسَى Mūsā) ist die Zentralfigur im Pentateuch. Nach biblischer Überlieferung führte der Prophet Mose als von Gott Beauftragter das Volk der Israeliten auf einer vierzig Jahre währenden Wanderung aus der ägyptischen Sklaverei in das kanaanäische Land. Die Erzählungen um Mose sind im Alten Testament eng mit dem Auszuges aus Ägypten verbunden. Allerdings ist die Gesetzgebung, die Mose auf Grund göttlicher Offenbarung während der Wanderung durch die Wüste und insbesondere am Berg Sinai empfing, das bleibende Vermächtnis Moses für das Volk Israel." w:history="1">
        <w:r w:rsidRPr="000D51FF">
          <w:rPr>
            <w:rFonts w:ascii="Times New Roman" w:eastAsia="Times New Roman" w:hAnsi="Times New Roman" w:cs="Times New Roman"/>
            <w:color w:val="0000FF"/>
            <w:sz w:val="27"/>
            <w:szCs w:val="27"/>
          </w:rPr>
          <w:t>Mose</w:t>
        </w:r>
      </w:hyperlink>
      <w:r w:rsidRPr="000D51FF">
        <w:rPr>
          <w:rFonts w:ascii="Times New Roman" w:eastAsia="Times New Roman" w:hAnsi="Times New Roman" w:cs="Times New Roman"/>
          <w:color w:val="000064"/>
          <w:sz w:val="27"/>
          <w:szCs w:val="27"/>
        </w:rPr>
        <w:t> war gar nicht so ernst gemeint, wir hängen die Messlatte ein wenig niedriger auf!“ Nein, er ist gekommen, das Wort Gottes zu erfüllen. Und er war darin treu, treu bis zum Tod am Kreuz.</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Schwestern und Brüder, wir müssen uns immer wieder vor Augen halten, dass unser Gott ein lebendiger Gott ist. Er ist, der er ist: Das ist sein Name. Er ist nicht wie der Gott der Philosophen, ein Gott, den sich ein schlauer Mensch ausgedacht hat. Er ist wie er ist.</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Wenn wir unsere Kinder die Gebote Gottes lehren, dann hat das nichts damit zu tun, ob wir streng sind oder nicht: Gottes Wort lässt sich nicht mit dem klassischen: </w:t>
      </w:r>
      <w:r w:rsidRPr="000D51FF">
        <w:rPr>
          <w:rFonts w:ascii="Times New Roman" w:eastAsia="Times New Roman" w:hAnsi="Times New Roman" w:cs="Times New Roman"/>
          <w:b/>
          <w:bCs/>
          <w:i/>
          <w:iCs/>
          <w:color w:val="231950"/>
          <w:sz w:val="27"/>
          <w:szCs w:val="27"/>
        </w:rPr>
        <w:t>„Ja, sollte Gott gesagt haben“</w:t>
      </w:r>
      <w:r w:rsidRPr="000D51FF">
        <w:rPr>
          <w:rFonts w:ascii="Times New Roman" w:eastAsia="Times New Roman" w:hAnsi="Times New Roman" w:cs="Times New Roman"/>
          <w:color w:val="000064"/>
          <w:sz w:val="27"/>
          <w:szCs w:val="27"/>
        </w:rPr>
        <w:t> (</w:t>
      </w:r>
      <w:bookmarkStart w:id="5" w:name="01o003001003001N4P1"/>
      <w:r w:rsidRPr="000D51FF">
        <w:rPr>
          <w:rFonts w:ascii="Times New Roman" w:eastAsia="Times New Roman" w:hAnsi="Times New Roman" w:cs="Times New Roman"/>
          <w:color w:val="000064"/>
          <w:sz w:val="27"/>
          <w:szCs w:val="27"/>
        </w:rPr>
        <w:fldChar w:fldCharType="begin"/>
      </w:r>
      <w:r w:rsidRPr="000D51FF">
        <w:rPr>
          <w:rFonts w:ascii="Times New Roman" w:eastAsia="Times New Roman" w:hAnsi="Times New Roman" w:cs="Times New Roman"/>
          <w:color w:val="000064"/>
          <w:sz w:val="27"/>
          <w:szCs w:val="27"/>
        </w:rPr>
        <w:instrText xml:space="preserve"> HYPERLINK "https://www.predige-das-wort.de/KonkordanzDE/BTLesenZ.php?GetVers='1.Mose%203,1'&amp;ActVV='Schlachter'&amp;Sprache='deutsch'&amp;BTLWUe='1'&amp;BTLArtKV='2'&amp;BTLArtAno='1'" \l "Anfangsposition" \o "1.Mose 3,1 übersetzt von F.E.Schlachter - Quelle: Predige-das-Wort.de" \t "_blank" </w:instrText>
      </w:r>
      <w:r w:rsidRPr="000D51FF">
        <w:rPr>
          <w:rFonts w:ascii="Times New Roman" w:eastAsia="Times New Roman" w:hAnsi="Times New Roman" w:cs="Times New Roman"/>
          <w:color w:val="000064"/>
          <w:sz w:val="27"/>
          <w:szCs w:val="27"/>
        </w:rPr>
        <w:fldChar w:fldCharType="separate"/>
      </w:r>
      <w:r w:rsidRPr="000D51FF">
        <w:rPr>
          <w:rFonts w:ascii="Times New Roman" w:eastAsia="Times New Roman" w:hAnsi="Times New Roman" w:cs="Times New Roman"/>
          <w:color w:val="0000FF"/>
          <w:sz w:val="27"/>
          <w:szCs w:val="27"/>
        </w:rPr>
        <w:t>1.Mose 3,1</w:t>
      </w:r>
      <w:r w:rsidRPr="000D51FF">
        <w:rPr>
          <w:rFonts w:ascii="Times New Roman" w:eastAsia="Times New Roman" w:hAnsi="Times New Roman" w:cs="Times New Roman"/>
          <w:color w:val="000064"/>
          <w:sz w:val="27"/>
          <w:szCs w:val="27"/>
        </w:rPr>
        <w:fldChar w:fldCharType="end"/>
      </w:r>
      <w:bookmarkEnd w:id="5"/>
      <w:r w:rsidRPr="000D51FF">
        <w:rPr>
          <w:rFonts w:ascii="Times New Roman" w:eastAsia="Times New Roman" w:hAnsi="Times New Roman" w:cs="Times New Roman"/>
          <w:color w:val="000064"/>
          <w:sz w:val="27"/>
          <w:szCs w:val="27"/>
        </w:rPr>
        <w:t> </w:t>
      </w:r>
      <w:hyperlink r:id="rId58" w:anchor="BStL4" w:history="1">
        <w:r w:rsidRPr="000D51FF">
          <w:rPr>
            <w:rFonts w:ascii="Times New Roman" w:eastAsia="Times New Roman" w:hAnsi="Times New Roman" w:cs="Times New Roman"/>
            <w:color w:val="0000FF"/>
            <w:sz w:val="27"/>
            <w:szCs w:val="27"/>
          </w:rPr>
          <w:t>*</w:t>
        </w:r>
      </w:hyperlink>
      <w:r w:rsidRPr="000D51FF">
        <w:rPr>
          <w:rFonts w:ascii="Times New Roman" w:eastAsia="Times New Roman" w:hAnsi="Times New Roman" w:cs="Times New Roman"/>
          <w:color w:val="000064"/>
          <w:sz w:val="27"/>
          <w:szCs w:val="27"/>
        </w:rPr>
        <w:t>) der Schlange, des Teufels, relativieren.</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Was meint Gott damit, wenn er sagt: </w:t>
      </w:r>
      <w:r w:rsidRPr="000D51FF">
        <w:rPr>
          <w:rFonts w:ascii="Times New Roman" w:eastAsia="Times New Roman" w:hAnsi="Times New Roman" w:cs="Times New Roman"/>
          <w:b/>
          <w:bCs/>
          <w:i/>
          <w:iCs/>
          <w:color w:val="231950"/>
          <w:sz w:val="27"/>
          <w:szCs w:val="27"/>
        </w:rPr>
        <w:t>„… </w:t>
      </w:r>
      <w:hyperlink r:id="rId59" w:tooltip="Esau (hebräisch עֵשָׂו Esaw, auch Edom hebräisch אדום genannt) ist eine Gestalt der Tora des Tanach bzw. des Alten Testaments der Bibel und gilt als der Stammvater der Edomiter und Amalekiter. Er ist der Sohn von Isaak und Rebekka, sein jüngerer Zwillingsbruder ist Jakob und sein späterer Schwiegervater Ismael, der Sohn Abrahams. Als Esau herangewachsen ist, bringt ihn sein Bruder Jakob, im Tausch gegen ein Linsengericht, um das Erstgeburtsrecht (1.Mose 25). Zu einem ernsthaften Konflikt kommt es zwischen den zwei Brüdern aber erst, als Jakob den Älteren, angeregt und aktiv unterstützt durch seine Mutter Rebekka, auch um den Segen des Vaters bringt. Die Versöhnung zwischen Jakob und Esau wird 1.Mose 33 geschildert. Esau nimmt drei einheimische Frauen und zieht in das Gebirge Seir weg, weil wegen seines Reichtums das Land nicht groß genug für das Lager Jakobs und das Lager Esaus ist. Esau wird mit Edom gleichgesetzt und wird Stammvater der Edomiter (1.Mose 36)." w:history="1">
        <w:r w:rsidRPr="000D51FF">
          <w:rPr>
            <w:rFonts w:ascii="Times New Roman" w:eastAsia="Times New Roman" w:hAnsi="Times New Roman" w:cs="Times New Roman"/>
            <w:b/>
            <w:bCs/>
            <w:i/>
            <w:iCs/>
            <w:color w:val="0000FF"/>
            <w:sz w:val="27"/>
            <w:szCs w:val="27"/>
          </w:rPr>
          <w:t>Esau</w:t>
        </w:r>
      </w:hyperlink>
      <w:r w:rsidRPr="000D51FF">
        <w:rPr>
          <w:rFonts w:ascii="Times New Roman" w:eastAsia="Times New Roman" w:hAnsi="Times New Roman" w:cs="Times New Roman"/>
          <w:b/>
          <w:bCs/>
          <w:i/>
          <w:iCs/>
          <w:color w:val="231950"/>
          <w:sz w:val="27"/>
          <w:szCs w:val="27"/>
        </w:rPr>
        <w:t> aber habe ich gehasst …“</w:t>
      </w:r>
      <w:r w:rsidRPr="000D51FF">
        <w:rPr>
          <w:rFonts w:ascii="Times New Roman" w:eastAsia="Times New Roman" w:hAnsi="Times New Roman" w:cs="Times New Roman"/>
          <w:color w:val="000064"/>
          <w:sz w:val="27"/>
          <w:szCs w:val="27"/>
        </w:rPr>
        <w:t xml:space="preserve"> Wieder gilt auch hier, dass wir die Zeile </w:t>
      </w:r>
      <w:r w:rsidR="004F30C2" w:rsidRPr="000D51FF">
        <w:rPr>
          <w:rFonts w:ascii="Times New Roman" w:eastAsia="Times New Roman" w:hAnsi="Times New Roman" w:cs="Times New Roman"/>
          <w:color w:val="000064"/>
          <w:sz w:val="27"/>
          <w:szCs w:val="27"/>
        </w:rPr>
        <w:t>ebenso gut</w:t>
      </w:r>
      <w:r w:rsidRPr="000D51FF">
        <w:rPr>
          <w:rFonts w:ascii="Times New Roman" w:eastAsia="Times New Roman" w:hAnsi="Times New Roman" w:cs="Times New Roman"/>
          <w:color w:val="000064"/>
          <w:sz w:val="27"/>
          <w:szCs w:val="27"/>
        </w:rPr>
        <w:t xml:space="preserve"> mit </w:t>
      </w:r>
      <w:r w:rsidRPr="000D51FF">
        <w:rPr>
          <w:rFonts w:ascii="Times New Roman" w:eastAsia="Times New Roman" w:hAnsi="Times New Roman" w:cs="Times New Roman"/>
          <w:b/>
          <w:bCs/>
          <w:i/>
          <w:iCs/>
          <w:color w:val="231950"/>
          <w:sz w:val="27"/>
          <w:szCs w:val="27"/>
        </w:rPr>
        <w:t>„… Esau aber hasse ich …“</w:t>
      </w:r>
      <w:r w:rsidRPr="000D51FF">
        <w:rPr>
          <w:rFonts w:ascii="Times New Roman" w:eastAsia="Times New Roman" w:hAnsi="Times New Roman" w:cs="Times New Roman"/>
          <w:color w:val="000064"/>
          <w:sz w:val="27"/>
          <w:szCs w:val="27"/>
        </w:rPr>
        <w:t> übersetzen können.</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Wofür steht </w:t>
      </w:r>
      <w:hyperlink r:id="rId60" w:tooltip="Esau (hebräisch עֵשָׂו Esaw, auch Edom hebräisch אדום genannt) ist eine Gestalt der Tora des Tanach bzw. des Alten Testaments der Bibel und gilt als der Stammvater der Edomiter und Amalekiter. Er ist der Sohn von Isaak und Rebekka, sein jüngerer Zwillingsbruder ist Jakob und sein späterer Schwiegervater Ismael, der Sohn Abrahams. Als Esau herangewachsen ist, bringt ihn sein Bruder Jakob, im Tausch gegen ein Linsengericht, um das Erstgeburtsrecht (1.Mose 25). Zu einem ernsthaften Konflikt kommt es zwischen den zwei Brüdern aber erst, als Jakob den Älteren, angeregt und aktiv unterstützt durch seine Mutter Rebekka, auch um den Segen des Vaters bringt. Die Versöhnung zwischen Jakob und Esau wird 1.Mose 33 geschildert. Esau nimmt drei einheimische Frauen und zieht in das Gebirge Seir weg, weil wegen seines Reichtums das Land nicht groß genug für das Lager Jakobs und das Lager Esaus ist. Esau wird mit Edom gleichgesetzt und wird Stammvater der Edomiter (1.Mose 36)." w:history="1">
        <w:r w:rsidRPr="000D51FF">
          <w:rPr>
            <w:rFonts w:ascii="Times New Roman" w:eastAsia="Times New Roman" w:hAnsi="Times New Roman" w:cs="Times New Roman"/>
            <w:color w:val="0000FF"/>
            <w:sz w:val="27"/>
            <w:szCs w:val="27"/>
          </w:rPr>
          <w:t>Esau</w:t>
        </w:r>
      </w:hyperlink>
      <w:r w:rsidRPr="000D51FF">
        <w:rPr>
          <w:rFonts w:ascii="Times New Roman" w:eastAsia="Times New Roman" w:hAnsi="Times New Roman" w:cs="Times New Roman"/>
          <w:color w:val="000064"/>
          <w:sz w:val="27"/>
          <w:szCs w:val="27"/>
        </w:rPr>
        <w:t> ?</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hyperlink r:id="rId61" w:tooltip="Esau (hebräisch עֵשָׂו Esaw, auch Edom hebräisch אדום genannt) ist eine Gestalt der Tora des Tanach bzw. des Alten Testaments der Bibel und gilt als der Stammvater der Edomiter und Amalekiter. Er ist der Sohn von Isaak und Rebekka, sein jüngerer Zwillingsbruder ist Jakob und sein späterer Schwiegervater Ismael, der Sohn Abrahams. Als Esau herangewachsen ist, bringt ihn sein Bruder Jakob, im Tausch gegen ein Linsengericht, um das Erstgeburtsrecht (1.Mose 25). Zu einem ernsthaften Konflikt kommt es zwischen den zwei Brüdern aber erst, als Jakob den Älteren, angeregt und aktiv unterstützt durch seine Mutter Rebekka, auch um den Segen des Vaters bringt. Die Versöhnung zwischen Jakob und Esau wird 1.Mose 33 geschildert. Esau nimmt drei einheimische Frauen und zieht in das Gebirge Seir weg, weil wegen seines Reichtums das Land nicht groß genug für das Lager Jakobs und das Lager Esaus ist. Esau wird mit Edom gleichgesetzt und wird Stammvater der Edomiter (1.Mose 36)." w:history="1">
        <w:r w:rsidRPr="000D51FF">
          <w:rPr>
            <w:rFonts w:ascii="Times New Roman" w:eastAsia="Times New Roman" w:hAnsi="Times New Roman" w:cs="Times New Roman"/>
            <w:color w:val="0000FF"/>
            <w:sz w:val="27"/>
            <w:szCs w:val="27"/>
          </w:rPr>
          <w:t>Esau</w:t>
        </w:r>
      </w:hyperlink>
      <w:r w:rsidRPr="000D51FF">
        <w:rPr>
          <w:rFonts w:ascii="Times New Roman" w:eastAsia="Times New Roman" w:hAnsi="Times New Roman" w:cs="Times New Roman"/>
          <w:color w:val="000064"/>
          <w:sz w:val="27"/>
          <w:szCs w:val="27"/>
        </w:rPr>
        <w:t> war der Mann, der alles nicht so ganz ernst nahm. Eine Linsensuppe war ihm wichtiger als sein Erstgeburtsrecht. Wenn ein Mädchen hübsch war, dann hat er es genommen, ob es nun zum Volk Gottes gehörte oder nicht. </w:t>
      </w:r>
      <w:r w:rsidRPr="000D51FF">
        <w:rPr>
          <w:rFonts w:ascii="Times New Roman" w:eastAsia="Times New Roman" w:hAnsi="Times New Roman" w:cs="Times New Roman"/>
          <w:b/>
          <w:bCs/>
          <w:i/>
          <w:iCs/>
          <w:color w:val="231950"/>
          <w:sz w:val="27"/>
          <w:szCs w:val="27"/>
        </w:rPr>
        <w:t xml:space="preserve">Und Esau war vierzig Jahre alt, da nahm er zum Weibe Judith, die Tochter </w:t>
      </w:r>
      <w:proofErr w:type="spellStart"/>
      <w:r w:rsidRPr="000D51FF">
        <w:rPr>
          <w:rFonts w:ascii="Times New Roman" w:eastAsia="Times New Roman" w:hAnsi="Times New Roman" w:cs="Times New Roman"/>
          <w:b/>
          <w:bCs/>
          <w:i/>
          <w:iCs/>
          <w:color w:val="231950"/>
          <w:sz w:val="27"/>
          <w:szCs w:val="27"/>
        </w:rPr>
        <w:t>Beeris</w:t>
      </w:r>
      <w:proofErr w:type="spellEnd"/>
      <w:r w:rsidRPr="000D51FF">
        <w:rPr>
          <w:rFonts w:ascii="Times New Roman" w:eastAsia="Times New Roman" w:hAnsi="Times New Roman" w:cs="Times New Roman"/>
          <w:b/>
          <w:bCs/>
          <w:i/>
          <w:iCs/>
          <w:color w:val="231950"/>
          <w:sz w:val="27"/>
          <w:szCs w:val="27"/>
        </w:rPr>
        <w:t xml:space="preserve">, des Hethiters, und </w:t>
      </w:r>
      <w:proofErr w:type="spellStart"/>
      <w:r w:rsidRPr="000D51FF">
        <w:rPr>
          <w:rFonts w:ascii="Times New Roman" w:eastAsia="Times New Roman" w:hAnsi="Times New Roman" w:cs="Times New Roman"/>
          <w:b/>
          <w:bCs/>
          <w:i/>
          <w:iCs/>
          <w:color w:val="231950"/>
          <w:sz w:val="27"/>
          <w:szCs w:val="27"/>
        </w:rPr>
        <w:t>Basmath</w:t>
      </w:r>
      <w:proofErr w:type="spellEnd"/>
      <w:r w:rsidRPr="000D51FF">
        <w:rPr>
          <w:rFonts w:ascii="Times New Roman" w:eastAsia="Times New Roman" w:hAnsi="Times New Roman" w:cs="Times New Roman"/>
          <w:b/>
          <w:bCs/>
          <w:i/>
          <w:iCs/>
          <w:color w:val="231950"/>
          <w:sz w:val="27"/>
          <w:szCs w:val="27"/>
        </w:rPr>
        <w:t xml:space="preserve">, die Tochter </w:t>
      </w:r>
      <w:proofErr w:type="spellStart"/>
      <w:r w:rsidRPr="000D51FF">
        <w:rPr>
          <w:rFonts w:ascii="Times New Roman" w:eastAsia="Times New Roman" w:hAnsi="Times New Roman" w:cs="Times New Roman"/>
          <w:b/>
          <w:bCs/>
          <w:i/>
          <w:iCs/>
          <w:color w:val="231950"/>
          <w:sz w:val="27"/>
          <w:szCs w:val="27"/>
        </w:rPr>
        <w:t>Elons</w:t>
      </w:r>
      <w:proofErr w:type="spellEnd"/>
      <w:r w:rsidRPr="000D51FF">
        <w:rPr>
          <w:rFonts w:ascii="Times New Roman" w:eastAsia="Times New Roman" w:hAnsi="Times New Roman" w:cs="Times New Roman"/>
          <w:b/>
          <w:bCs/>
          <w:i/>
          <w:iCs/>
          <w:color w:val="231950"/>
          <w:sz w:val="27"/>
          <w:szCs w:val="27"/>
        </w:rPr>
        <w:t>, des Hethiters. Und sie waren ein Herzeleid für Isaak und Rebekka.</w:t>
      </w:r>
      <w:r w:rsidRPr="000D51FF">
        <w:rPr>
          <w:rFonts w:ascii="Times New Roman" w:eastAsia="Times New Roman" w:hAnsi="Times New Roman" w:cs="Times New Roman"/>
          <w:color w:val="000064"/>
          <w:sz w:val="27"/>
          <w:szCs w:val="27"/>
        </w:rPr>
        <w:t> (</w:t>
      </w:r>
      <w:bookmarkStart w:id="6" w:name="01o026034026035N5P1"/>
      <w:r w:rsidRPr="000D51FF">
        <w:rPr>
          <w:rFonts w:ascii="Times New Roman" w:eastAsia="Times New Roman" w:hAnsi="Times New Roman" w:cs="Times New Roman"/>
          <w:color w:val="000064"/>
          <w:sz w:val="27"/>
          <w:szCs w:val="27"/>
        </w:rPr>
        <w:fldChar w:fldCharType="begin"/>
      </w:r>
      <w:r w:rsidRPr="000D51FF">
        <w:rPr>
          <w:rFonts w:ascii="Times New Roman" w:eastAsia="Times New Roman" w:hAnsi="Times New Roman" w:cs="Times New Roman"/>
          <w:color w:val="000064"/>
          <w:sz w:val="27"/>
          <w:szCs w:val="27"/>
        </w:rPr>
        <w:instrText xml:space="preserve"> HYPERLINK "https://www.predige-das-wort.de/KonkordanzDE/BTLesenZ.php?GetVers='1.Mose%2026,34-35'&amp;ActVV='Schlachter'&amp;Sprache='deutsch'&amp;BTLWUe='1'&amp;BTLArtKV='2'&amp;BTLArtAno='1'" \l "Anfangsposition" \o "1.Mose 26,34-35 übersetzt von F.E.Schlachter - Quelle: Predige-das-Wort.de" \t "_blank" </w:instrText>
      </w:r>
      <w:r w:rsidRPr="000D51FF">
        <w:rPr>
          <w:rFonts w:ascii="Times New Roman" w:eastAsia="Times New Roman" w:hAnsi="Times New Roman" w:cs="Times New Roman"/>
          <w:color w:val="000064"/>
          <w:sz w:val="27"/>
          <w:szCs w:val="27"/>
        </w:rPr>
        <w:fldChar w:fldCharType="separate"/>
      </w:r>
      <w:r w:rsidRPr="000D51FF">
        <w:rPr>
          <w:rFonts w:ascii="Times New Roman" w:eastAsia="Times New Roman" w:hAnsi="Times New Roman" w:cs="Times New Roman"/>
          <w:color w:val="0000FF"/>
          <w:sz w:val="27"/>
          <w:szCs w:val="27"/>
        </w:rPr>
        <w:t>1.Mose 26,34-35</w:t>
      </w:r>
      <w:r w:rsidRPr="000D51FF">
        <w:rPr>
          <w:rFonts w:ascii="Times New Roman" w:eastAsia="Times New Roman" w:hAnsi="Times New Roman" w:cs="Times New Roman"/>
          <w:color w:val="000064"/>
          <w:sz w:val="27"/>
          <w:szCs w:val="27"/>
        </w:rPr>
        <w:fldChar w:fldCharType="end"/>
      </w:r>
      <w:bookmarkEnd w:id="6"/>
      <w:r w:rsidRPr="000D51FF">
        <w:rPr>
          <w:rFonts w:ascii="Times New Roman" w:eastAsia="Times New Roman" w:hAnsi="Times New Roman" w:cs="Times New Roman"/>
          <w:color w:val="000064"/>
          <w:sz w:val="27"/>
          <w:szCs w:val="27"/>
        </w:rPr>
        <w:t> </w:t>
      </w:r>
      <w:hyperlink r:id="rId62" w:anchor="BStL5" w:history="1">
        <w:r w:rsidRPr="000D51FF">
          <w:rPr>
            <w:rFonts w:ascii="Times New Roman" w:eastAsia="Times New Roman" w:hAnsi="Times New Roman" w:cs="Times New Roman"/>
            <w:color w:val="0000FF"/>
            <w:sz w:val="27"/>
            <w:szCs w:val="27"/>
          </w:rPr>
          <w:t>*</w:t>
        </w:r>
      </w:hyperlink>
      <w:r w:rsidRPr="000D51FF">
        <w:rPr>
          <w:rFonts w:ascii="Times New Roman" w:eastAsia="Times New Roman" w:hAnsi="Times New Roman" w:cs="Times New Roman"/>
          <w:color w:val="000064"/>
          <w:sz w:val="27"/>
          <w:szCs w:val="27"/>
        </w:rPr>
        <w:t xml:space="preserve">) Er ließ sich den Spaß nicht verderben, er </w:t>
      </w:r>
      <w:r w:rsidRPr="000D51FF">
        <w:rPr>
          <w:rFonts w:ascii="Times New Roman" w:eastAsia="Times New Roman" w:hAnsi="Times New Roman" w:cs="Times New Roman"/>
          <w:color w:val="000064"/>
          <w:sz w:val="27"/>
          <w:szCs w:val="27"/>
        </w:rPr>
        <w:lastRenderedPageBreak/>
        <w:t>ging die Dinge pragmatisch an. Dabei war er eigentlich sympathisch. Er versöhnte sich mit </w:t>
      </w:r>
      <w:hyperlink r:id="rId63" w:tooltip="Jakob lebte nach dem biblischen Bericht etwa im 18. Jahrhundert v. Chr. Er wurde als zweiter Sohn seiner Eltern Isaak und Rebekka kurz nach seinem Zwillingsbruder Esau geboren. Bei der Geburt hielt er sich an der Ferse Esaus fest, weshalb sein Name im Hebräischen als Fersenhalter erklärt wird (Gen 25,26 EU). Über die Familienbeziehungen wird gesagt: „Isaak hatte Esau lieber, denn er aß gerne Wildbret; Rebekka aber hatte Jakob lieber.“ (Gen 25,28) Als Esau eines Tages hungrig vom Feld kam, verkaufte er sein Erstgeburtsrecht an Jakob für ein Linsengericht. Später erschlich sich Jakob auf Initiative und mit Hilfe seiner Mutter auch den Erstgeburtssegen von seinem erblindeten Vater Isaak. Am Ende seines Lebens zieht Jakob mit seinem ganzen Haus wegen einer Hungersnot nach Ägypten. Dort lebt er noch 17 Jahre und stirbt dann im Alter von 147 Jahren. Erst Mose wird 430 Jahre später Israel wieder zurück in das gelobte Land Kanaan führen." w:history="1">
        <w:r w:rsidRPr="000D51FF">
          <w:rPr>
            <w:rFonts w:ascii="Times New Roman" w:eastAsia="Times New Roman" w:hAnsi="Times New Roman" w:cs="Times New Roman"/>
            <w:color w:val="0000FF"/>
            <w:sz w:val="27"/>
            <w:szCs w:val="27"/>
          </w:rPr>
          <w:t>Jakob</w:t>
        </w:r>
      </w:hyperlink>
      <w:r w:rsidRPr="000D51FF">
        <w:rPr>
          <w:rFonts w:ascii="Times New Roman" w:eastAsia="Times New Roman" w:hAnsi="Times New Roman" w:cs="Times New Roman"/>
          <w:color w:val="000064"/>
          <w:sz w:val="27"/>
          <w:szCs w:val="27"/>
        </w:rPr>
        <w:t>, obwohl </w:t>
      </w:r>
      <w:hyperlink r:id="rId64" w:tooltip="Jakob lebte nach dem biblischen Bericht etwa im 18. Jahrhundert v. Chr. Er wurde als zweiter Sohn seiner Eltern Isaak und Rebekka kurz nach seinem Zwillingsbruder Esau geboren. Bei der Geburt hielt er sich an der Ferse Esaus fest, weshalb sein Name im Hebräischen als Fersenhalter erklärt wird (Gen 25,26 EU). Über die Familienbeziehungen wird gesagt: „Isaak hatte Esau lieber, denn er aß gerne Wildbret; Rebekka aber hatte Jakob lieber.“ (Gen 25,28) Als Esau eines Tages hungrig vom Feld kam, verkaufte er sein Erstgeburtsrecht an Jakob für ein Linsengericht. Später erschlich sich Jakob auf Initiative und mit Hilfe seiner Mutter auch den Erstgeburtssegen von seinem erblindeten Vater Isaak. Am Ende seines Lebens zieht Jakob mit seinem ganzen Haus wegen einer Hungersnot nach Ägypten. Dort lebt er noch 17 Jahre und stirbt dann im Alter von 147 Jahren. Erst Mose wird 430 Jahre später Israel wieder zurück in das gelobte Land Kanaan führen." w:history="1">
        <w:r w:rsidRPr="000D51FF">
          <w:rPr>
            <w:rFonts w:ascii="Times New Roman" w:eastAsia="Times New Roman" w:hAnsi="Times New Roman" w:cs="Times New Roman"/>
            <w:color w:val="0000FF"/>
            <w:sz w:val="27"/>
            <w:szCs w:val="27"/>
          </w:rPr>
          <w:t>Jakob</w:t>
        </w:r>
      </w:hyperlink>
      <w:r w:rsidRPr="000D51FF">
        <w:rPr>
          <w:rFonts w:ascii="Times New Roman" w:eastAsia="Times New Roman" w:hAnsi="Times New Roman" w:cs="Times New Roman"/>
          <w:color w:val="000064"/>
          <w:sz w:val="27"/>
          <w:szCs w:val="27"/>
        </w:rPr>
        <w:t> ihn um den Erstgeburtssegen betrogen hat. Nein, der Typ des «schlechten Menschen», des «bösen Menschen», war er nicht. Aber er nahm die Sache mit Gott nicht so ganz ernst.</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Gott fragt nun aber Israel durch </w:t>
      </w:r>
      <w:hyperlink r:id="rId65" w:tooltip="Maleachi (hebräisch מלאכי, griechisch Μαλαχίας Malachias) bezeichnet einen biblischen Propheten und das ihm zugeschriebene Buch des Alten Testamentes. Über die Person des Maleachi ist nichts bekannt. Das hebräische Wort מלאכי (mal“aki) bedeutet „Mein Bote“. Als Personenname ist Maleachi nicht belegt. In der griechischen und lateinischen Bibel heißt er Malachias. In der rabbinischen Tradition wird der letzte Prophet des Tanach mit Esra, dem Schriftgelehrten, identifiziert. Einen Hinweis auf die Datierung bietet der persische Begriff für Gouverneur (pehâ) in Mal. 1,8, denn vor dem Exil hatte Juda einen König. Traditionell sah die Forschung in Maleachi einen Propheten des 5. oder 4. vorchristlichen Jahrhunderts. Die Mehrheit der Exegeten geht eher davon aus, das gesamte Buch sei im 5. Jahrhundert v. Chr. entstanden, und folgert dies aus den dort genannten religiösen und sozialen Konflikten, etwa der Auseinandersetzung um die Mischehenproblematik (Mal. 2,10–16)" w:history="1">
        <w:r w:rsidRPr="000D51FF">
          <w:rPr>
            <w:rFonts w:ascii="Times New Roman" w:eastAsia="Times New Roman" w:hAnsi="Times New Roman" w:cs="Times New Roman"/>
            <w:color w:val="0000FF"/>
            <w:sz w:val="27"/>
            <w:szCs w:val="27"/>
          </w:rPr>
          <w:t>Maleachi</w:t>
        </w:r>
      </w:hyperlink>
      <w:r w:rsidRPr="000D51FF">
        <w:rPr>
          <w:rFonts w:ascii="Times New Roman" w:eastAsia="Times New Roman" w:hAnsi="Times New Roman" w:cs="Times New Roman"/>
          <w:color w:val="000064"/>
          <w:sz w:val="27"/>
          <w:szCs w:val="27"/>
        </w:rPr>
        <w:t>: </w:t>
      </w:r>
      <w:r w:rsidRPr="000D51FF">
        <w:rPr>
          <w:rFonts w:ascii="Times New Roman" w:eastAsia="Times New Roman" w:hAnsi="Times New Roman" w:cs="Times New Roman"/>
          <w:b/>
          <w:bCs/>
          <w:i/>
          <w:iCs/>
          <w:color w:val="231950"/>
          <w:sz w:val="27"/>
          <w:szCs w:val="27"/>
        </w:rPr>
        <w:t>„Ein Sohn soll seinen Vater ehren und ein Knecht seinen Herrn! Bin ich nun Vater, wo ist meine Ehre?“</w:t>
      </w:r>
      <w:r w:rsidRPr="000D51FF">
        <w:rPr>
          <w:rFonts w:ascii="Times New Roman" w:eastAsia="Times New Roman" w:hAnsi="Times New Roman" w:cs="Times New Roman"/>
          <w:color w:val="000064"/>
          <w:sz w:val="27"/>
          <w:szCs w:val="27"/>
        </w:rPr>
        <w:t> Und auf die erstaunte Frage Israels: </w:t>
      </w:r>
      <w:r w:rsidRPr="000D51FF">
        <w:rPr>
          <w:rFonts w:ascii="Times New Roman" w:eastAsia="Times New Roman" w:hAnsi="Times New Roman" w:cs="Times New Roman"/>
          <w:b/>
          <w:bCs/>
          <w:i/>
          <w:iCs/>
          <w:color w:val="231950"/>
          <w:sz w:val="27"/>
          <w:szCs w:val="27"/>
        </w:rPr>
        <w:t>„Womit haben wir deinen Namen verächtlich gemacht?“</w:t>
      </w:r>
      <w:r w:rsidRPr="000D51FF">
        <w:rPr>
          <w:rFonts w:ascii="Times New Roman" w:eastAsia="Times New Roman" w:hAnsi="Times New Roman" w:cs="Times New Roman"/>
          <w:color w:val="000064"/>
          <w:sz w:val="27"/>
          <w:szCs w:val="27"/>
        </w:rPr>
        <w:t> antwortet der HERR: </w:t>
      </w:r>
      <w:r w:rsidRPr="000D51FF">
        <w:rPr>
          <w:rFonts w:ascii="Times New Roman" w:eastAsia="Times New Roman" w:hAnsi="Times New Roman" w:cs="Times New Roman"/>
          <w:b/>
          <w:bCs/>
          <w:i/>
          <w:iCs/>
          <w:color w:val="231950"/>
          <w:sz w:val="27"/>
          <w:szCs w:val="27"/>
        </w:rPr>
        <w:t xml:space="preserve">„Damit, </w:t>
      </w:r>
      <w:proofErr w:type="spellStart"/>
      <w:r w:rsidRPr="000D51FF">
        <w:rPr>
          <w:rFonts w:ascii="Times New Roman" w:eastAsia="Times New Roman" w:hAnsi="Times New Roman" w:cs="Times New Roman"/>
          <w:b/>
          <w:bCs/>
          <w:i/>
          <w:iCs/>
          <w:color w:val="231950"/>
          <w:sz w:val="27"/>
          <w:szCs w:val="27"/>
        </w:rPr>
        <w:t>daß</w:t>
      </w:r>
      <w:proofErr w:type="spellEnd"/>
      <w:r w:rsidRPr="000D51FF">
        <w:rPr>
          <w:rFonts w:ascii="Times New Roman" w:eastAsia="Times New Roman" w:hAnsi="Times New Roman" w:cs="Times New Roman"/>
          <w:b/>
          <w:bCs/>
          <w:i/>
          <w:iCs/>
          <w:color w:val="231950"/>
          <w:sz w:val="27"/>
          <w:szCs w:val="27"/>
        </w:rPr>
        <w:t xml:space="preserve"> ihr auf meinem Altar verunreinigtes Brot darbringt! Fragt ihr aber: «Womit haben wir dich verunreinigt?» Damit, </w:t>
      </w:r>
      <w:proofErr w:type="spellStart"/>
      <w:r w:rsidRPr="000D51FF">
        <w:rPr>
          <w:rFonts w:ascii="Times New Roman" w:eastAsia="Times New Roman" w:hAnsi="Times New Roman" w:cs="Times New Roman"/>
          <w:b/>
          <w:bCs/>
          <w:i/>
          <w:iCs/>
          <w:color w:val="231950"/>
          <w:sz w:val="27"/>
          <w:szCs w:val="27"/>
        </w:rPr>
        <w:t>daß</w:t>
      </w:r>
      <w:proofErr w:type="spellEnd"/>
      <w:r w:rsidRPr="000D51FF">
        <w:rPr>
          <w:rFonts w:ascii="Times New Roman" w:eastAsia="Times New Roman" w:hAnsi="Times New Roman" w:cs="Times New Roman"/>
          <w:b/>
          <w:bCs/>
          <w:i/>
          <w:iCs/>
          <w:color w:val="231950"/>
          <w:sz w:val="27"/>
          <w:szCs w:val="27"/>
        </w:rPr>
        <w:t xml:space="preserve"> ihr sagt: «Der Tisch des HERRN ist geringzuschätzen!» Und wenn ihr ein blindes Tier zum Opfer bringt, ist das nichts Böses, und wenn ihr ein lahmes oder krankes darbringt, ist das auch nichts Böses? Bringe es doch deinem Statthalter! Wird er dir gnädig sein oder Rücksicht auf dich nehmen?“</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Und was sagt Jesus zu uns: „Ihr missachtet mich, weil ich bei euch nur an zweiter oder dritter Stelle stehe. Wo ist es geblieben, dieses herzliche verlangen, das Mahl miteinander zu feiern?“</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Wenn Jesus uns ernst anspricht, dann tut er das nicht, um uns die Liebe aufzukündigen, sondern gerade weil er uns liebt. </w:t>
      </w:r>
      <w:hyperlink r:id="rId66" w:tooltip="Maleachi (hebräisch מלאכי, griechisch Μαλαχίας Malachias) bezeichnet einen biblischen Propheten und das ihm zugeschriebene Buch des Alten Testamentes. Über die Person des Maleachi ist nichts bekannt. Das hebräische Wort מלאכי (mal“aki) bedeutet „Mein Bote“. Als Personenname ist Maleachi nicht belegt. In der griechischen und lateinischen Bibel heißt er Malachias. In der rabbinischen Tradition wird der letzte Prophet des Tanach mit Esra, dem Schriftgelehrten, identifiziert. Einen Hinweis auf die Datierung bietet der persische Begriff für Gouverneur (pehâ) in Mal. 1,8, denn vor dem Exil hatte Juda einen König. Traditionell sah die Forschung in Maleachi einen Propheten des 5. oder 4. vorchristlichen Jahrhunderts. Die Mehrheit der Exegeten geht eher davon aus, das gesamte Buch sei im 5. Jahrhundert v. Chr. entstanden, und folgert dies aus den dort genannten religiösen und sozialen Konflikten, etwa der Auseinandersetzung um die Mischehenproblematik (Mal. 2,10–16)" w:history="1">
        <w:r w:rsidRPr="000D51FF">
          <w:rPr>
            <w:rFonts w:ascii="Times New Roman" w:eastAsia="Times New Roman" w:hAnsi="Times New Roman" w:cs="Times New Roman"/>
            <w:color w:val="0000FF"/>
            <w:sz w:val="27"/>
            <w:szCs w:val="27"/>
          </w:rPr>
          <w:t>Maleachi</w:t>
        </w:r>
      </w:hyperlink>
      <w:r w:rsidRPr="000D51FF">
        <w:rPr>
          <w:rFonts w:ascii="Times New Roman" w:eastAsia="Times New Roman" w:hAnsi="Times New Roman" w:cs="Times New Roman"/>
          <w:color w:val="000064"/>
          <w:sz w:val="27"/>
          <w:szCs w:val="27"/>
        </w:rPr>
        <w:t> schreibt in </w:t>
      </w:r>
      <w:bookmarkStart w:id="7" w:name="39o002001002999N6P1"/>
      <w:r w:rsidRPr="000D51FF">
        <w:rPr>
          <w:rFonts w:ascii="Times New Roman" w:eastAsia="Times New Roman" w:hAnsi="Times New Roman" w:cs="Times New Roman"/>
          <w:color w:val="000064"/>
          <w:sz w:val="27"/>
          <w:szCs w:val="27"/>
        </w:rPr>
        <w:fldChar w:fldCharType="begin"/>
      </w:r>
      <w:r w:rsidRPr="000D51FF">
        <w:rPr>
          <w:rFonts w:ascii="Times New Roman" w:eastAsia="Times New Roman" w:hAnsi="Times New Roman" w:cs="Times New Roman"/>
          <w:color w:val="000064"/>
          <w:sz w:val="27"/>
          <w:szCs w:val="27"/>
        </w:rPr>
        <w:instrText xml:space="preserve"> HYPERLINK "https://www.predige-das-wort.de/KonkordanzDE/BTLesenZ.php?GetVers='Maleachi%202,4'&amp;ActVV='Schlachter'&amp;Sprache='deutsch'&amp;BTLWUe='1'&amp;BTLArtKV='2'&amp;BTLArtAno='1'" \l "Anfangsposition" \o "Maleachi 2,4 übersetzt von F.E.Schlachter - Quelle: Predige-das-Wort.de" \t "_blank" </w:instrText>
      </w:r>
      <w:r w:rsidRPr="000D51FF">
        <w:rPr>
          <w:rFonts w:ascii="Times New Roman" w:eastAsia="Times New Roman" w:hAnsi="Times New Roman" w:cs="Times New Roman"/>
          <w:color w:val="000064"/>
          <w:sz w:val="27"/>
          <w:szCs w:val="27"/>
        </w:rPr>
        <w:fldChar w:fldCharType="separate"/>
      </w:r>
      <w:r w:rsidRPr="000D51FF">
        <w:rPr>
          <w:rFonts w:ascii="Times New Roman" w:eastAsia="Times New Roman" w:hAnsi="Times New Roman" w:cs="Times New Roman"/>
          <w:color w:val="0000FF"/>
          <w:sz w:val="27"/>
          <w:szCs w:val="27"/>
        </w:rPr>
        <w:t>Maleachi 2,4</w:t>
      </w:r>
      <w:r w:rsidRPr="000D51FF">
        <w:rPr>
          <w:rFonts w:ascii="Times New Roman" w:eastAsia="Times New Roman" w:hAnsi="Times New Roman" w:cs="Times New Roman"/>
          <w:color w:val="000064"/>
          <w:sz w:val="27"/>
          <w:szCs w:val="27"/>
        </w:rPr>
        <w:fldChar w:fldCharType="end"/>
      </w:r>
      <w:bookmarkEnd w:id="7"/>
      <w:r w:rsidRPr="000D51FF">
        <w:rPr>
          <w:rFonts w:ascii="Times New Roman" w:eastAsia="Times New Roman" w:hAnsi="Times New Roman" w:cs="Times New Roman"/>
          <w:color w:val="000064"/>
          <w:sz w:val="27"/>
          <w:szCs w:val="27"/>
        </w:rPr>
        <w:t> </w:t>
      </w:r>
      <w:hyperlink r:id="rId67" w:anchor="39o002001002999N6P2" w:history="1">
        <w:r w:rsidRPr="000D51FF">
          <w:rPr>
            <w:rFonts w:ascii="Cambria Math" w:eastAsia="Times New Roman" w:hAnsi="Cambria Math" w:cs="Cambria Math"/>
            <w:color w:val="0000FF"/>
            <w:sz w:val="27"/>
            <w:szCs w:val="27"/>
          </w:rPr>
          <w:t>⇓</w:t>
        </w:r>
      </w:hyperlink>
      <w:r w:rsidRPr="000D51FF">
        <w:rPr>
          <w:rFonts w:ascii="Times New Roman" w:eastAsia="Times New Roman" w:hAnsi="Times New Roman" w:cs="Times New Roman"/>
          <w:color w:val="000064"/>
          <w:sz w:val="27"/>
          <w:szCs w:val="27"/>
        </w:rPr>
        <w:t> </w:t>
      </w:r>
      <w:hyperlink r:id="rId68" w:anchor="BStL6" w:history="1">
        <w:r w:rsidRPr="000D51FF">
          <w:rPr>
            <w:rFonts w:ascii="Times New Roman" w:eastAsia="Times New Roman" w:hAnsi="Times New Roman" w:cs="Times New Roman"/>
            <w:color w:val="0000FF"/>
            <w:sz w:val="27"/>
            <w:szCs w:val="27"/>
          </w:rPr>
          <w:t>*</w:t>
        </w:r>
      </w:hyperlink>
      <w:r w:rsidRPr="000D51FF">
        <w:rPr>
          <w:rFonts w:ascii="Times New Roman" w:eastAsia="Times New Roman" w:hAnsi="Times New Roman" w:cs="Times New Roman"/>
          <w:color w:val="000064"/>
          <w:sz w:val="27"/>
          <w:szCs w:val="27"/>
        </w:rPr>
        <w:t>: </w:t>
      </w:r>
      <w:r w:rsidRPr="000D51FF">
        <w:rPr>
          <w:rFonts w:ascii="Times New Roman" w:eastAsia="Times New Roman" w:hAnsi="Times New Roman" w:cs="Times New Roman"/>
          <w:b/>
          <w:bCs/>
          <w:i/>
          <w:iCs/>
          <w:color w:val="231950"/>
          <w:sz w:val="27"/>
          <w:szCs w:val="27"/>
        </w:rPr>
        <w:t xml:space="preserve">und ihr sollt erfahren, </w:t>
      </w:r>
      <w:proofErr w:type="spellStart"/>
      <w:r w:rsidRPr="000D51FF">
        <w:rPr>
          <w:rFonts w:ascii="Times New Roman" w:eastAsia="Times New Roman" w:hAnsi="Times New Roman" w:cs="Times New Roman"/>
          <w:b/>
          <w:bCs/>
          <w:i/>
          <w:iCs/>
          <w:color w:val="231950"/>
          <w:sz w:val="27"/>
          <w:szCs w:val="27"/>
        </w:rPr>
        <w:t>daß</w:t>
      </w:r>
      <w:proofErr w:type="spellEnd"/>
      <w:r w:rsidRPr="000D51FF">
        <w:rPr>
          <w:rFonts w:ascii="Times New Roman" w:eastAsia="Times New Roman" w:hAnsi="Times New Roman" w:cs="Times New Roman"/>
          <w:b/>
          <w:bCs/>
          <w:i/>
          <w:iCs/>
          <w:color w:val="231950"/>
          <w:sz w:val="27"/>
          <w:szCs w:val="27"/>
        </w:rPr>
        <w:t xml:space="preserve"> ich euch diesen Befehl gesandt habe, auf </w:t>
      </w:r>
      <w:proofErr w:type="spellStart"/>
      <w:r w:rsidRPr="000D51FF">
        <w:rPr>
          <w:rFonts w:ascii="Times New Roman" w:eastAsia="Times New Roman" w:hAnsi="Times New Roman" w:cs="Times New Roman"/>
          <w:b/>
          <w:bCs/>
          <w:i/>
          <w:iCs/>
          <w:color w:val="231950"/>
          <w:sz w:val="27"/>
          <w:szCs w:val="27"/>
        </w:rPr>
        <w:t>daß</w:t>
      </w:r>
      <w:proofErr w:type="spellEnd"/>
      <w:r w:rsidRPr="000D51FF">
        <w:rPr>
          <w:rFonts w:ascii="Times New Roman" w:eastAsia="Times New Roman" w:hAnsi="Times New Roman" w:cs="Times New Roman"/>
          <w:b/>
          <w:bCs/>
          <w:i/>
          <w:iCs/>
          <w:color w:val="231950"/>
          <w:sz w:val="27"/>
          <w:szCs w:val="27"/>
        </w:rPr>
        <w:t xml:space="preserve"> mein Bund mit Levi bestehe, spricht der HERR der Heerscharen.</w:t>
      </w:r>
      <w:r w:rsidRPr="000D51FF">
        <w:rPr>
          <w:rFonts w:ascii="Times New Roman" w:eastAsia="Times New Roman" w:hAnsi="Times New Roman" w:cs="Times New Roman"/>
          <w:color w:val="000064"/>
          <w:sz w:val="27"/>
          <w:szCs w:val="27"/>
        </w:rPr>
        <w:t> Gerade weil der HERR uns liebhat, spricht er so ern</w:t>
      </w:r>
      <w:r w:rsidR="004F30C2">
        <w:rPr>
          <w:rFonts w:ascii="Times New Roman" w:eastAsia="Times New Roman" w:hAnsi="Times New Roman" w:cs="Times New Roman"/>
          <w:color w:val="000064"/>
          <w:sz w:val="27"/>
          <w:szCs w:val="27"/>
        </w:rPr>
        <w:t>s</w:t>
      </w:r>
      <w:r w:rsidRPr="000D51FF">
        <w:rPr>
          <w:rFonts w:ascii="Times New Roman" w:eastAsia="Times New Roman" w:hAnsi="Times New Roman" w:cs="Times New Roman"/>
          <w:color w:val="000064"/>
          <w:sz w:val="27"/>
          <w:szCs w:val="27"/>
        </w:rPr>
        <w:t>t zu uns. Er will seinen Bund aufrechterhalten. Er will nach seinen Verheißungen handeln. Für Israel macht er dies am Frieden und an der Gerechtigkeit deutlich: </w:t>
      </w:r>
      <w:r w:rsidRPr="000D51FF">
        <w:rPr>
          <w:rFonts w:ascii="Times New Roman" w:eastAsia="Times New Roman" w:hAnsi="Times New Roman" w:cs="Times New Roman"/>
          <w:b/>
          <w:bCs/>
          <w:i/>
          <w:iCs/>
          <w:color w:val="231950"/>
          <w:sz w:val="27"/>
          <w:szCs w:val="27"/>
        </w:rPr>
        <w:t>Mein Bund mit ihm war Leben und Friede, und ich verlieh ihm beides, damit er mich fürchtete, und er fürchtete mich auch und hatte Ehrfurcht vor meinem Namen.</w:t>
      </w:r>
      <w:r w:rsidRPr="000D51FF">
        <w:rPr>
          <w:rFonts w:ascii="Times New Roman" w:eastAsia="Times New Roman" w:hAnsi="Times New Roman" w:cs="Times New Roman"/>
          <w:color w:val="000064"/>
          <w:sz w:val="27"/>
          <w:szCs w:val="27"/>
        </w:rPr>
        <w:t> (</w:t>
      </w:r>
      <w:bookmarkStart w:id="8" w:name="39o002001002999N6P2"/>
      <w:r w:rsidRPr="000D51FF">
        <w:rPr>
          <w:rFonts w:ascii="Times New Roman" w:eastAsia="Times New Roman" w:hAnsi="Times New Roman" w:cs="Times New Roman"/>
          <w:color w:val="000064"/>
          <w:sz w:val="27"/>
          <w:szCs w:val="27"/>
        </w:rPr>
        <w:fldChar w:fldCharType="begin"/>
      </w:r>
      <w:r w:rsidRPr="000D51FF">
        <w:rPr>
          <w:rFonts w:ascii="Times New Roman" w:eastAsia="Times New Roman" w:hAnsi="Times New Roman" w:cs="Times New Roman"/>
          <w:color w:val="000064"/>
          <w:sz w:val="27"/>
          <w:szCs w:val="27"/>
        </w:rPr>
        <w:instrText xml:space="preserve"> HYPERLINK "https://www.predige-das-wort.de/KonkordanzDE/BTLesenZ.php?GetVers='Maleachi%202,5'&amp;ActVV='Schlachter'&amp;Sprache='deutsch'&amp;BTLWUe='1'&amp;BTLArtKV='2'&amp;BTLArtAno='1'" \l "Anfangsposition" \o "Maleachi 2,5 übersetzt von F.E.Schlachter - Quelle: Predige-das-Wort.de" \t "_blank" </w:instrText>
      </w:r>
      <w:r w:rsidRPr="000D51FF">
        <w:rPr>
          <w:rFonts w:ascii="Times New Roman" w:eastAsia="Times New Roman" w:hAnsi="Times New Roman" w:cs="Times New Roman"/>
          <w:color w:val="000064"/>
          <w:sz w:val="27"/>
          <w:szCs w:val="27"/>
        </w:rPr>
        <w:fldChar w:fldCharType="separate"/>
      </w:r>
      <w:r w:rsidRPr="000D51FF">
        <w:rPr>
          <w:rFonts w:ascii="Times New Roman" w:eastAsia="Times New Roman" w:hAnsi="Times New Roman" w:cs="Times New Roman"/>
          <w:color w:val="0000FF"/>
          <w:sz w:val="27"/>
          <w:szCs w:val="27"/>
        </w:rPr>
        <w:t>Maleachi 2,5</w:t>
      </w:r>
      <w:r w:rsidRPr="000D51FF">
        <w:rPr>
          <w:rFonts w:ascii="Times New Roman" w:eastAsia="Times New Roman" w:hAnsi="Times New Roman" w:cs="Times New Roman"/>
          <w:color w:val="000064"/>
          <w:sz w:val="27"/>
          <w:szCs w:val="27"/>
        </w:rPr>
        <w:fldChar w:fldCharType="end"/>
      </w:r>
      <w:bookmarkEnd w:id="8"/>
      <w:r w:rsidRPr="000D51FF">
        <w:rPr>
          <w:rFonts w:ascii="Times New Roman" w:eastAsia="Times New Roman" w:hAnsi="Times New Roman" w:cs="Times New Roman"/>
          <w:color w:val="000064"/>
          <w:sz w:val="27"/>
          <w:szCs w:val="27"/>
        </w:rPr>
        <w:t> </w:t>
      </w:r>
      <w:hyperlink r:id="rId69" w:anchor="39o002001002999N6P1" w:history="1">
        <w:r w:rsidRPr="000D51FF">
          <w:rPr>
            <w:rFonts w:ascii="Cambria Math" w:eastAsia="Times New Roman" w:hAnsi="Cambria Math" w:cs="Cambria Math"/>
            <w:color w:val="0000FF"/>
            <w:sz w:val="27"/>
            <w:szCs w:val="27"/>
          </w:rPr>
          <w:t>⇑</w:t>
        </w:r>
      </w:hyperlink>
      <w:r w:rsidRPr="000D51FF">
        <w:rPr>
          <w:rFonts w:ascii="Times New Roman" w:eastAsia="Times New Roman" w:hAnsi="Times New Roman" w:cs="Times New Roman"/>
          <w:color w:val="000064"/>
          <w:sz w:val="27"/>
          <w:szCs w:val="27"/>
        </w:rPr>
        <w:t> </w:t>
      </w:r>
      <w:hyperlink r:id="rId70" w:anchor="BStL6" w:history="1">
        <w:r w:rsidRPr="000D51FF">
          <w:rPr>
            <w:rFonts w:ascii="Times New Roman" w:eastAsia="Times New Roman" w:hAnsi="Times New Roman" w:cs="Times New Roman"/>
            <w:color w:val="0000FF"/>
            <w:sz w:val="27"/>
            <w:szCs w:val="27"/>
          </w:rPr>
          <w:t>*</w:t>
        </w:r>
      </w:hyperlink>
      <w:r w:rsidRPr="000D51FF">
        <w:rPr>
          <w:rFonts w:ascii="Times New Roman" w:eastAsia="Times New Roman" w:hAnsi="Times New Roman" w:cs="Times New Roman"/>
          <w:color w:val="000064"/>
          <w:sz w:val="27"/>
          <w:szCs w:val="27"/>
        </w:rPr>
        <w:t>)</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So ruft Jesus uns immer wieder, weil er uns gerade nicht verwerfen will. Wir haben viele Lehrer unter uns. Ihr wisst, dass ihr einen Schüler immer wieder ansprecht, ermuntert, motiviert, solange ihr die Hoffnung habt, dass er sein Pensum schaffen kann. Jesus spricht uns an, weil er uns retten will, uns tragen will. In </w:t>
      </w:r>
      <w:bookmarkStart w:id="9" w:name="39o003001003999N7P1"/>
      <w:r w:rsidRPr="000D51FF">
        <w:rPr>
          <w:rFonts w:ascii="Times New Roman" w:eastAsia="Times New Roman" w:hAnsi="Times New Roman" w:cs="Times New Roman"/>
          <w:color w:val="000064"/>
          <w:sz w:val="27"/>
          <w:szCs w:val="27"/>
        </w:rPr>
        <w:fldChar w:fldCharType="begin"/>
      </w:r>
      <w:r w:rsidRPr="000D51FF">
        <w:rPr>
          <w:rFonts w:ascii="Times New Roman" w:eastAsia="Times New Roman" w:hAnsi="Times New Roman" w:cs="Times New Roman"/>
          <w:color w:val="000064"/>
          <w:sz w:val="27"/>
          <w:szCs w:val="27"/>
        </w:rPr>
        <w:instrText xml:space="preserve"> HYPERLINK "https://www.predige-das-wort.de/KonkordanzDE/BTLesenZ.php?GetVers='Maleachi%203,7'&amp;ActVV='Schlachter'&amp;Sprache='deutsch'&amp;BTLWUe='1'&amp;BTLArtKV='2'&amp;BTLArtAno='1'" \l "Anfangsposition" \o "Maleachi 3,7 übersetzt von F.E.Schlachter - Quelle: Predige-das-Wort.de" \t "_blank" </w:instrText>
      </w:r>
      <w:r w:rsidRPr="000D51FF">
        <w:rPr>
          <w:rFonts w:ascii="Times New Roman" w:eastAsia="Times New Roman" w:hAnsi="Times New Roman" w:cs="Times New Roman"/>
          <w:color w:val="000064"/>
          <w:sz w:val="27"/>
          <w:szCs w:val="27"/>
        </w:rPr>
        <w:fldChar w:fldCharType="separate"/>
      </w:r>
      <w:r w:rsidRPr="000D51FF">
        <w:rPr>
          <w:rFonts w:ascii="Times New Roman" w:eastAsia="Times New Roman" w:hAnsi="Times New Roman" w:cs="Times New Roman"/>
          <w:color w:val="0000FF"/>
          <w:sz w:val="27"/>
          <w:szCs w:val="27"/>
        </w:rPr>
        <w:t>Maleachi 3,7</w:t>
      </w:r>
      <w:r w:rsidRPr="000D51FF">
        <w:rPr>
          <w:rFonts w:ascii="Times New Roman" w:eastAsia="Times New Roman" w:hAnsi="Times New Roman" w:cs="Times New Roman"/>
          <w:color w:val="000064"/>
          <w:sz w:val="27"/>
          <w:szCs w:val="27"/>
        </w:rPr>
        <w:fldChar w:fldCharType="end"/>
      </w:r>
      <w:bookmarkEnd w:id="9"/>
      <w:r w:rsidRPr="000D51FF">
        <w:rPr>
          <w:rFonts w:ascii="Times New Roman" w:eastAsia="Times New Roman" w:hAnsi="Times New Roman" w:cs="Times New Roman"/>
          <w:color w:val="000064"/>
          <w:sz w:val="27"/>
          <w:szCs w:val="27"/>
        </w:rPr>
        <w:t> </w:t>
      </w:r>
      <w:hyperlink r:id="rId71" w:anchor="39o003001003999N7P2" w:history="1">
        <w:r w:rsidRPr="000D51FF">
          <w:rPr>
            <w:rFonts w:ascii="Cambria Math" w:eastAsia="Times New Roman" w:hAnsi="Cambria Math" w:cs="Cambria Math"/>
            <w:color w:val="0000FF"/>
            <w:sz w:val="27"/>
            <w:szCs w:val="27"/>
          </w:rPr>
          <w:t>⇓</w:t>
        </w:r>
      </w:hyperlink>
      <w:r w:rsidRPr="000D51FF">
        <w:rPr>
          <w:rFonts w:ascii="Times New Roman" w:eastAsia="Times New Roman" w:hAnsi="Times New Roman" w:cs="Times New Roman"/>
          <w:color w:val="000064"/>
          <w:sz w:val="27"/>
          <w:szCs w:val="27"/>
        </w:rPr>
        <w:t> </w:t>
      </w:r>
      <w:hyperlink r:id="rId72" w:anchor="BStL7" w:history="1">
        <w:r w:rsidRPr="000D51FF">
          <w:rPr>
            <w:rFonts w:ascii="Times New Roman" w:eastAsia="Times New Roman" w:hAnsi="Times New Roman" w:cs="Times New Roman"/>
            <w:color w:val="0000FF"/>
            <w:sz w:val="27"/>
            <w:szCs w:val="27"/>
          </w:rPr>
          <w:t>*</w:t>
        </w:r>
      </w:hyperlink>
      <w:r w:rsidRPr="000D51FF">
        <w:rPr>
          <w:rFonts w:ascii="Times New Roman" w:eastAsia="Times New Roman" w:hAnsi="Times New Roman" w:cs="Times New Roman"/>
          <w:color w:val="000064"/>
          <w:sz w:val="27"/>
          <w:szCs w:val="27"/>
        </w:rPr>
        <w:t> sagt der HERR ausdrücklich: </w:t>
      </w:r>
      <w:r w:rsidRPr="000D51FF">
        <w:rPr>
          <w:rFonts w:ascii="Times New Roman" w:eastAsia="Times New Roman" w:hAnsi="Times New Roman" w:cs="Times New Roman"/>
          <w:b/>
          <w:bCs/>
          <w:i/>
          <w:iCs/>
          <w:color w:val="231950"/>
          <w:sz w:val="27"/>
          <w:szCs w:val="27"/>
        </w:rPr>
        <w:t>„Kehret um zu mir, so will ich mich zu euch kehren“</w:t>
      </w:r>
      <w:r w:rsidRPr="000D51FF">
        <w:rPr>
          <w:rFonts w:ascii="Times New Roman" w:eastAsia="Times New Roman" w:hAnsi="Times New Roman" w:cs="Times New Roman"/>
          <w:color w:val="000064"/>
          <w:sz w:val="27"/>
          <w:szCs w:val="27"/>
        </w:rPr>
        <w:t>. Aber er hört auch schon die Gegenfrage: </w:t>
      </w:r>
      <w:r w:rsidRPr="000D51FF">
        <w:rPr>
          <w:rFonts w:ascii="Times New Roman" w:eastAsia="Times New Roman" w:hAnsi="Times New Roman" w:cs="Times New Roman"/>
          <w:b/>
          <w:bCs/>
          <w:i/>
          <w:iCs/>
          <w:color w:val="231950"/>
          <w:sz w:val="27"/>
          <w:szCs w:val="27"/>
        </w:rPr>
        <w:t>„Worin sollen wir umkehren?“</w:t>
      </w:r>
      <w:r w:rsidRPr="000D51FF">
        <w:rPr>
          <w:rFonts w:ascii="Times New Roman" w:eastAsia="Times New Roman" w:hAnsi="Times New Roman" w:cs="Times New Roman"/>
          <w:color w:val="000064"/>
          <w:sz w:val="27"/>
          <w:szCs w:val="27"/>
        </w:rPr>
        <w:t xml:space="preserve"> Da sind wir wie die Kinder. Wenn die Mutter ruft, weil sie eine kleine Hilfe braucht, die vielleicht eine Minute in Anspruch nimmt, da fangen Kinder gern große Debatten an, ob denn das nötig ist, ob das nicht zu schwer ist, ob das überhaupt geht. Das dauert dann zwar 10 Minuten und die Mutter wendet sich entnervt ab, weil sie es in einer Minute auch selbst gemacht hat und ist enttäuscht. Und </w:t>
      </w:r>
      <w:proofErr w:type="spellStart"/>
      <w:r w:rsidRPr="000D51FF">
        <w:rPr>
          <w:rFonts w:ascii="Times New Roman" w:eastAsia="Times New Roman" w:hAnsi="Times New Roman" w:cs="Times New Roman"/>
          <w:color w:val="000064"/>
          <w:sz w:val="27"/>
          <w:szCs w:val="27"/>
        </w:rPr>
        <w:t>genau so</w:t>
      </w:r>
      <w:proofErr w:type="spellEnd"/>
      <w:r w:rsidRPr="000D51FF">
        <w:rPr>
          <w:rFonts w:ascii="Times New Roman" w:eastAsia="Times New Roman" w:hAnsi="Times New Roman" w:cs="Times New Roman"/>
          <w:color w:val="000064"/>
          <w:sz w:val="27"/>
          <w:szCs w:val="27"/>
        </w:rPr>
        <w:t xml:space="preserve"> verhandeln wir mit Gott.</w:t>
      </w:r>
    </w:p>
    <w:p w:rsidR="000D51FF" w:rsidRPr="000D51FF" w:rsidRDefault="000D51FF" w:rsidP="000D51FF">
      <w:pPr>
        <w:numPr>
          <w:ilvl w:val="0"/>
          <w:numId w:val="2"/>
        </w:numPr>
        <w:spacing w:before="100" w:beforeAutospacing="1" w:after="100" w:afterAutospacing="1" w:line="288" w:lineRule="atLeast"/>
        <w:ind w:left="1249"/>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Ist das wirklich wichtig?</w:t>
      </w:r>
    </w:p>
    <w:p w:rsidR="000D51FF" w:rsidRPr="000D51FF" w:rsidRDefault="000D51FF" w:rsidP="000D51FF">
      <w:pPr>
        <w:numPr>
          <w:ilvl w:val="0"/>
          <w:numId w:val="2"/>
        </w:numPr>
        <w:spacing w:before="100" w:beforeAutospacing="1" w:after="100" w:afterAutospacing="1" w:line="288" w:lineRule="atLeast"/>
        <w:ind w:left="1249"/>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Ist das nicht nur aus der Zeit des </w:t>
      </w:r>
      <w:hyperlink r:id="rId73" w:tooltip="Paulus von Tarsus (griechisch Παῦλος Paûlos, hebräischer Name שָׁאוּל Scha’ul (Saul), lateinisch Paulus; geb. vermutlich vor dem Jahr 10 in Tarsus/Kilikien; gest. nach 60) war der Heidenapostel des Urchristentums und einer der ersten christlichen Theologen. Als griechisch gebildeter Jude und gesetzestreuer Pharisäer verfolgte Paulus zunächst die Anhänger Jesu Christi, bis er auf dem Weg nach Damaskus dem auferstandenen Jesus begegnete, sich bekehrte und fortan als von Gott berufener Apostel unter den Völkern außerhalb Judäas wirkte. Er bereiste den östlichen Mittelmeerraum und gründete dort viele christliche Gemeinden, denen er Briefe sandte. Diese Briefe bilden einen wesentlichen Teil des Neuen Testamentes. Auf einer Reise nach Jerusalem wird er verhaftet und nach Rom geschickt, um sich vor dem Kaiser zu verantworten. Damit schließt die Apostelgeschichte. Ob und wo Paulus das Martyrium erlitt und ob er noch nach Spanien gereist ist, kann nur späteren Quellen entnommen werden." w:history="1">
        <w:r w:rsidRPr="000D51FF">
          <w:rPr>
            <w:rFonts w:ascii="Times New Roman" w:eastAsia="Times New Roman" w:hAnsi="Times New Roman" w:cs="Times New Roman"/>
            <w:color w:val="0000FF"/>
            <w:sz w:val="27"/>
            <w:szCs w:val="27"/>
          </w:rPr>
          <w:t>Paulus</w:t>
        </w:r>
      </w:hyperlink>
      <w:r w:rsidRPr="000D51FF">
        <w:rPr>
          <w:rFonts w:ascii="Times New Roman" w:eastAsia="Times New Roman" w:hAnsi="Times New Roman" w:cs="Times New Roman"/>
          <w:color w:val="000064"/>
          <w:sz w:val="27"/>
          <w:szCs w:val="27"/>
        </w:rPr>
        <w:t> heraus zu verstehen und heute längst überholt?</w:t>
      </w:r>
    </w:p>
    <w:p w:rsidR="000D51FF" w:rsidRPr="000D51FF" w:rsidRDefault="000D51FF" w:rsidP="000D51FF">
      <w:pPr>
        <w:numPr>
          <w:ilvl w:val="0"/>
          <w:numId w:val="2"/>
        </w:numPr>
        <w:spacing w:before="100" w:beforeAutospacing="1" w:after="100" w:afterAutospacing="1" w:line="288" w:lineRule="atLeast"/>
        <w:ind w:left="1249"/>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lastRenderedPageBreak/>
        <w:t>Hat die Wissenschaft nicht längst gezeigt, dass es so nicht gewesen sein kann?</w:t>
      </w:r>
    </w:p>
    <w:p w:rsidR="000D51FF" w:rsidRPr="000D51FF" w:rsidRDefault="000D51FF" w:rsidP="000D51FF">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b/>
          <w:bCs/>
          <w:i/>
          <w:iCs/>
          <w:color w:val="231950"/>
          <w:sz w:val="27"/>
          <w:szCs w:val="27"/>
        </w:rPr>
        <w:t>„Worin sollen wir umkehren?“</w:t>
      </w:r>
      <w:r w:rsidRPr="000D51FF">
        <w:rPr>
          <w:rFonts w:ascii="Times New Roman" w:eastAsia="Times New Roman" w:hAnsi="Times New Roman" w:cs="Times New Roman"/>
          <w:color w:val="000064"/>
          <w:sz w:val="27"/>
          <w:szCs w:val="27"/>
        </w:rPr>
        <w:t> sprechen wir, um das Ansinnen Gottes abzuweisen. Es klingt fromm, als wollten wir auf Gottes Wort hören. Und doch ist es nur eine Abwehr: </w:t>
      </w:r>
      <w:r w:rsidRPr="000D51FF">
        <w:rPr>
          <w:rFonts w:ascii="Times New Roman" w:eastAsia="Times New Roman" w:hAnsi="Times New Roman" w:cs="Times New Roman"/>
          <w:b/>
          <w:bCs/>
          <w:i/>
          <w:iCs/>
          <w:color w:val="231950"/>
          <w:sz w:val="27"/>
          <w:szCs w:val="27"/>
        </w:rPr>
        <w:t>„Worin sollen wir umkehren?“</w:t>
      </w:r>
      <w:r w:rsidRPr="000D51FF">
        <w:rPr>
          <w:rFonts w:ascii="Times New Roman" w:eastAsia="Times New Roman" w:hAnsi="Times New Roman" w:cs="Times New Roman"/>
          <w:color w:val="000064"/>
          <w:sz w:val="27"/>
          <w:szCs w:val="27"/>
        </w:rPr>
        <w:t> Wir haben doch schon alles gemacht. Wir sind doch viel besser als unsere Nachbarn.</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Aber Jesus geht uns in seiner Liebe nach: Er müht sich um uns, weil er uns liebt und spricht: </w:t>
      </w:r>
      <w:r w:rsidRPr="000D51FF">
        <w:rPr>
          <w:rFonts w:ascii="Times New Roman" w:eastAsia="Times New Roman" w:hAnsi="Times New Roman" w:cs="Times New Roman"/>
          <w:b/>
          <w:bCs/>
          <w:i/>
          <w:iCs/>
          <w:color w:val="231950"/>
          <w:sz w:val="27"/>
          <w:szCs w:val="27"/>
        </w:rPr>
        <w:t>„Kehret um zu mir, so will ich mich zu euch kehren“</w:t>
      </w:r>
      <w:r w:rsidRPr="000D51FF">
        <w:rPr>
          <w:rFonts w:ascii="Times New Roman" w:eastAsia="Times New Roman" w:hAnsi="Times New Roman" w:cs="Times New Roman"/>
          <w:color w:val="000064"/>
          <w:sz w:val="27"/>
          <w:szCs w:val="27"/>
        </w:rPr>
        <w:t> Er lässt unsere abwehrende Haltung nicht gelten, sondern er möchte, dass wir zu ihm umkehren. Er ist nicht zufrieden mit unserem halbherzigen Wesen. </w:t>
      </w:r>
      <w:hyperlink r:id="rId74" w:tooltip="Jakobus (auch als „Herrenbruder Jakobus“ oder „Jakobus der Gerechte“ bezeichnet) (יַעֲקֹב Jaʿakow) (geb. wahrscheinlich nach 4 v. Chr.; gest. 62 n. Chr. in Jerusalem) war als „Bruder des Herrn“ eine zentrale Gestalt der Jerusalemer Urgemeinde. Paulus nennt ihn in Gal 2,9 neben Petrus und Johannes eine der drei „Säulen“ der Jerusalemer Gemeinde. Vermutlich im Jahr 62 n. Chr. berief der sadduzäische Hohepriester Hannas II. das Synhedrium ein, um laut Flavius Josephus Jakobus und einige andere der Gesetzesübertretung anzuklagen und zur Steinigung zu verurteilen. Das Urteil wurde vollstreckt, obwohl die Pharisäer im Rat protestierten und ein Todesurteil nur mit Zustimmung der Römer vollstreckt werden durfte." w:history="1">
        <w:r w:rsidRPr="000D51FF">
          <w:rPr>
            <w:rFonts w:ascii="Times New Roman" w:eastAsia="Times New Roman" w:hAnsi="Times New Roman" w:cs="Times New Roman"/>
            <w:color w:val="0000FF"/>
            <w:sz w:val="27"/>
            <w:szCs w:val="27"/>
          </w:rPr>
          <w:t>Jakobus, der Bruder des Herrn,</w:t>
        </w:r>
      </w:hyperlink>
      <w:r w:rsidRPr="000D51FF">
        <w:rPr>
          <w:rFonts w:ascii="Times New Roman" w:eastAsia="Times New Roman" w:hAnsi="Times New Roman" w:cs="Times New Roman"/>
          <w:color w:val="000064"/>
          <w:sz w:val="27"/>
          <w:szCs w:val="27"/>
        </w:rPr>
        <w:t> wird es später so formulieren: </w:t>
      </w:r>
      <w:r w:rsidRPr="000D51FF">
        <w:rPr>
          <w:rFonts w:ascii="Times New Roman" w:eastAsia="Times New Roman" w:hAnsi="Times New Roman" w:cs="Times New Roman"/>
          <w:b/>
          <w:bCs/>
          <w:i/>
          <w:iCs/>
          <w:color w:val="231950"/>
          <w:sz w:val="27"/>
          <w:szCs w:val="27"/>
        </w:rPr>
        <w:t>So unterwerfet euch nun Gott! Widerstehet dem Teufel, so flieht er von euch; nahet euch zu Gott, so naht er sich zu euch! Reiniget die Hände, ihr Sünder, und machet eure Herzen keusch, die ihr geteilten Herzens seid!</w:t>
      </w:r>
      <w:r w:rsidRPr="000D51FF">
        <w:rPr>
          <w:rFonts w:ascii="Times New Roman" w:eastAsia="Times New Roman" w:hAnsi="Times New Roman" w:cs="Times New Roman"/>
          <w:color w:val="000064"/>
          <w:sz w:val="27"/>
          <w:szCs w:val="27"/>
        </w:rPr>
        <w:t> (</w:t>
      </w:r>
      <w:bookmarkStart w:id="10" w:name="59n004007004008N8P1"/>
      <w:r w:rsidRPr="000D51FF">
        <w:rPr>
          <w:rFonts w:ascii="Times New Roman" w:eastAsia="Times New Roman" w:hAnsi="Times New Roman" w:cs="Times New Roman"/>
          <w:color w:val="000064"/>
          <w:sz w:val="27"/>
          <w:szCs w:val="27"/>
        </w:rPr>
        <w:fldChar w:fldCharType="begin"/>
      </w:r>
      <w:r w:rsidRPr="000D51FF">
        <w:rPr>
          <w:rFonts w:ascii="Times New Roman" w:eastAsia="Times New Roman" w:hAnsi="Times New Roman" w:cs="Times New Roman"/>
          <w:color w:val="000064"/>
          <w:sz w:val="27"/>
          <w:szCs w:val="27"/>
        </w:rPr>
        <w:instrText xml:space="preserve"> HYPERLINK "https://www.predige-das-wort.de/KonkordanzDE/BTLesenZ.php?GetVers='Jakobus%204,7-8'&amp;ActVV='Schlachter'&amp;Sprache='deutsch'&amp;BTLWUe='1'&amp;BTLArtKV='2'&amp;BTLArtAno='1'" \l "Anfangsposition" \o "Jakobus 4,7-8 übersetzt von F.E.Schlachter - Quelle: Predige-das-Wort.de" \t "_blank" </w:instrText>
      </w:r>
      <w:r w:rsidRPr="000D51FF">
        <w:rPr>
          <w:rFonts w:ascii="Times New Roman" w:eastAsia="Times New Roman" w:hAnsi="Times New Roman" w:cs="Times New Roman"/>
          <w:color w:val="000064"/>
          <w:sz w:val="27"/>
          <w:szCs w:val="27"/>
        </w:rPr>
        <w:fldChar w:fldCharType="separate"/>
      </w:r>
      <w:r w:rsidRPr="000D51FF">
        <w:rPr>
          <w:rFonts w:ascii="Times New Roman" w:eastAsia="Times New Roman" w:hAnsi="Times New Roman" w:cs="Times New Roman"/>
          <w:color w:val="0000FF"/>
          <w:sz w:val="27"/>
          <w:szCs w:val="27"/>
        </w:rPr>
        <w:t>Jakobus 4,7-8</w:t>
      </w:r>
      <w:r w:rsidRPr="000D51FF">
        <w:rPr>
          <w:rFonts w:ascii="Times New Roman" w:eastAsia="Times New Roman" w:hAnsi="Times New Roman" w:cs="Times New Roman"/>
          <w:color w:val="000064"/>
          <w:sz w:val="27"/>
          <w:szCs w:val="27"/>
        </w:rPr>
        <w:fldChar w:fldCharType="end"/>
      </w:r>
      <w:bookmarkEnd w:id="10"/>
      <w:r w:rsidRPr="000D51FF">
        <w:rPr>
          <w:rFonts w:ascii="Times New Roman" w:eastAsia="Times New Roman" w:hAnsi="Times New Roman" w:cs="Times New Roman"/>
          <w:color w:val="000064"/>
          <w:sz w:val="27"/>
          <w:szCs w:val="27"/>
        </w:rPr>
        <w:t> </w:t>
      </w:r>
      <w:hyperlink r:id="rId75" w:anchor="BStL8" w:history="1">
        <w:r w:rsidRPr="000D51FF">
          <w:rPr>
            <w:rFonts w:ascii="Times New Roman" w:eastAsia="Times New Roman" w:hAnsi="Times New Roman" w:cs="Times New Roman"/>
            <w:color w:val="0000FF"/>
            <w:sz w:val="27"/>
            <w:szCs w:val="27"/>
          </w:rPr>
          <w:t>*</w:t>
        </w:r>
      </w:hyperlink>
      <w:r w:rsidRPr="000D51FF">
        <w:rPr>
          <w:rFonts w:ascii="Times New Roman" w:eastAsia="Times New Roman" w:hAnsi="Times New Roman" w:cs="Times New Roman"/>
          <w:color w:val="000064"/>
          <w:sz w:val="27"/>
          <w:szCs w:val="27"/>
        </w:rPr>
        <w:t>) Es ist das Wort, das bereits </w:t>
      </w:r>
      <w:hyperlink r:id="rId76" w:tooltip="Maleachi (hebräisch מלאכי, griechisch Μαλαχίας Malachias) bezeichnet einen biblischen Propheten und das ihm zugeschriebene Buch des Alten Testamentes. Über die Person des Maleachi ist nichts bekannt. Das hebräische Wort מלאכי (mal“aki) bedeutet „Mein Bote“. Als Personenname ist Maleachi nicht belegt. In der griechischen und lateinischen Bibel heißt er Malachias. In der rabbinischen Tradition wird der letzte Prophet des Tanach mit Esra, dem Schriftgelehrten, identifiziert. Einen Hinweis auf die Datierung bietet der persische Begriff für Gouverneur (pehâ) in Mal. 1,8, denn vor dem Exil hatte Juda einen König. Traditionell sah die Forschung in Maleachi einen Propheten des 5. oder 4. vorchristlichen Jahrhunderts. Die Mehrheit der Exegeten geht eher davon aus, das gesamte Buch sei im 5. Jahrhundert v. Chr. entstanden, und folgert dies aus den dort genannten religiösen und sozialen Konflikten, etwa der Auseinandersetzung um die Mischehenproblematik (Mal. 2,10–16)" w:history="1">
        <w:r w:rsidRPr="000D51FF">
          <w:rPr>
            <w:rFonts w:ascii="Times New Roman" w:eastAsia="Times New Roman" w:hAnsi="Times New Roman" w:cs="Times New Roman"/>
            <w:color w:val="0000FF"/>
            <w:sz w:val="27"/>
            <w:szCs w:val="27"/>
          </w:rPr>
          <w:t>Maleachi</w:t>
        </w:r>
      </w:hyperlink>
      <w:r w:rsidRPr="000D51FF">
        <w:rPr>
          <w:rFonts w:ascii="Times New Roman" w:eastAsia="Times New Roman" w:hAnsi="Times New Roman" w:cs="Times New Roman"/>
          <w:color w:val="000064"/>
          <w:sz w:val="27"/>
          <w:szCs w:val="27"/>
        </w:rPr>
        <w:t> gesprochen hat. Es ist dieses für uns völlig unbegreifliche Verlangen Gottes nach uns Menschen. </w:t>
      </w:r>
      <w:hyperlink r:id="rId77" w:tooltip="Simon Petrus (geb. in Galiläa, gest. um 65–67 n.Chr., möglicherweise in Rom) war einer der ersten Jünger, die Jesus Christus in seine Nachfolge berief. Er ist häufig der Sprecher der Jünger, so spricht er das Messiasbekenntnis (Mt 16,16). Während des Prozesses Jesu leugnet er allerdings, zu den Jüngern Jesu zu gehören. Er ist einer der Augenzeugen des Auferstandenen und einer der Säulen der Jerusalemer Urgemeinde. Nach spätere Zeugnissen von Kirchenvätern war Petrus erster Bischof von Antiochien sowie Gründer und Haupt der Gemeinde von Rom. Dort habe er auch um das Jahr 66 das Martyrium erlitten." w:history="1">
        <w:r w:rsidRPr="000D51FF">
          <w:rPr>
            <w:rFonts w:ascii="Times New Roman" w:eastAsia="Times New Roman" w:hAnsi="Times New Roman" w:cs="Times New Roman"/>
            <w:color w:val="0000FF"/>
            <w:sz w:val="27"/>
            <w:szCs w:val="27"/>
          </w:rPr>
          <w:t>Simon Petrus</w:t>
        </w:r>
      </w:hyperlink>
      <w:r w:rsidRPr="000D51FF">
        <w:rPr>
          <w:rFonts w:ascii="Times New Roman" w:eastAsia="Times New Roman" w:hAnsi="Times New Roman" w:cs="Times New Roman"/>
          <w:color w:val="000064"/>
          <w:sz w:val="27"/>
          <w:szCs w:val="27"/>
        </w:rPr>
        <w:t> schreibt über die Offenbarung Jesu Christi: </w:t>
      </w:r>
      <w:r w:rsidRPr="000D51FF">
        <w:rPr>
          <w:rFonts w:ascii="Times New Roman" w:eastAsia="Times New Roman" w:hAnsi="Times New Roman" w:cs="Times New Roman"/>
          <w:b/>
          <w:bCs/>
          <w:i/>
          <w:iCs/>
          <w:color w:val="231950"/>
          <w:sz w:val="27"/>
          <w:szCs w:val="27"/>
        </w:rPr>
        <w:t>„welchen ihr nicht gesehen und doch lieb habt, an welchen ihr jetzt glaubet, ohne ihn zu sehen, und über den ihr euch freuen werdet mit unaussprechlicher und herrlicher Freude, wenn ihr das Endziel eures Glaubens davontraget, der Seelen Seligkeit!“</w:t>
      </w:r>
      <w:r w:rsidRPr="000D51FF">
        <w:rPr>
          <w:rFonts w:ascii="Times New Roman" w:eastAsia="Times New Roman" w:hAnsi="Times New Roman" w:cs="Times New Roman"/>
          <w:color w:val="000064"/>
          <w:sz w:val="27"/>
          <w:szCs w:val="27"/>
        </w:rPr>
        <w:t> Er schreibt, dass bereits die alten Propheten forschten über diese Seligkeit, und </w:t>
      </w:r>
      <w:r w:rsidRPr="000D51FF">
        <w:rPr>
          <w:rFonts w:ascii="Times New Roman" w:eastAsia="Times New Roman" w:hAnsi="Times New Roman" w:cs="Times New Roman"/>
          <w:b/>
          <w:bCs/>
          <w:i/>
          <w:iCs/>
          <w:color w:val="231950"/>
          <w:sz w:val="27"/>
          <w:szCs w:val="27"/>
        </w:rPr>
        <w:t>„auf welche und welcherlei Zeit der Geist Christi in ihnen hindeute“</w:t>
      </w:r>
      <w:r w:rsidRPr="000D51FF">
        <w:rPr>
          <w:rFonts w:ascii="Times New Roman" w:eastAsia="Times New Roman" w:hAnsi="Times New Roman" w:cs="Times New Roman"/>
          <w:color w:val="000064"/>
          <w:sz w:val="27"/>
          <w:szCs w:val="27"/>
        </w:rPr>
        <w:t>. Sie mussten lernen, dass dies nicht für sie galt sondern für eine spätere Zeit und nunmehr uns verkündigt ist durch das Evangelium. Und dieses Evangelium ist ein so großes und wunderbares Geheimnis. Es enthält </w:t>
      </w:r>
      <w:r w:rsidRPr="000D51FF">
        <w:rPr>
          <w:rFonts w:ascii="Times New Roman" w:eastAsia="Times New Roman" w:hAnsi="Times New Roman" w:cs="Times New Roman"/>
          <w:b/>
          <w:bCs/>
          <w:i/>
          <w:iCs/>
          <w:color w:val="231950"/>
          <w:sz w:val="27"/>
          <w:szCs w:val="27"/>
        </w:rPr>
        <w:t>„Dinge, in welche auch die Engel hineinzuschauen gelüstet.“</w:t>
      </w:r>
      <w:r w:rsidRPr="000D51FF">
        <w:rPr>
          <w:rFonts w:ascii="Times New Roman" w:eastAsia="Times New Roman" w:hAnsi="Times New Roman" w:cs="Times New Roman"/>
          <w:color w:val="000064"/>
          <w:sz w:val="27"/>
          <w:szCs w:val="27"/>
        </w:rPr>
        <w:t> (</w:t>
      </w:r>
      <w:bookmarkStart w:id="11" w:name="60n001008001012N9P1"/>
      <w:r w:rsidRPr="000D51FF">
        <w:rPr>
          <w:rFonts w:ascii="Times New Roman" w:eastAsia="Times New Roman" w:hAnsi="Times New Roman" w:cs="Times New Roman"/>
          <w:color w:val="000064"/>
          <w:sz w:val="27"/>
          <w:szCs w:val="27"/>
        </w:rPr>
        <w:fldChar w:fldCharType="begin"/>
      </w:r>
      <w:r w:rsidRPr="000D51FF">
        <w:rPr>
          <w:rFonts w:ascii="Times New Roman" w:eastAsia="Times New Roman" w:hAnsi="Times New Roman" w:cs="Times New Roman"/>
          <w:color w:val="000064"/>
          <w:sz w:val="27"/>
          <w:szCs w:val="27"/>
        </w:rPr>
        <w:instrText xml:space="preserve"> HYPERLINK "https://www.predige-das-wort.de/KonkordanzDE/BTLesenZ.php?GetVers='1.Petrus%201,8-12'&amp;ActVV='Schlachter'&amp;Sprache='deutsch'&amp;BTLWUe='1'&amp;BTLArtKV='2'&amp;BTLArtAno='1'" \l "Anfangsposition" \o "1.Petrus 1,8-12 übersetzt von F.E.Schlachter - Quelle: Predige-das-Wort.de" \t "_blank" </w:instrText>
      </w:r>
      <w:r w:rsidRPr="000D51FF">
        <w:rPr>
          <w:rFonts w:ascii="Times New Roman" w:eastAsia="Times New Roman" w:hAnsi="Times New Roman" w:cs="Times New Roman"/>
          <w:color w:val="000064"/>
          <w:sz w:val="27"/>
          <w:szCs w:val="27"/>
        </w:rPr>
        <w:fldChar w:fldCharType="separate"/>
      </w:r>
      <w:r w:rsidRPr="000D51FF">
        <w:rPr>
          <w:rFonts w:ascii="Times New Roman" w:eastAsia="Times New Roman" w:hAnsi="Times New Roman" w:cs="Times New Roman"/>
          <w:color w:val="0000FF"/>
          <w:sz w:val="27"/>
          <w:szCs w:val="27"/>
        </w:rPr>
        <w:t>1.Petrus 1,8-12</w:t>
      </w:r>
      <w:r w:rsidRPr="000D51FF">
        <w:rPr>
          <w:rFonts w:ascii="Times New Roman" w:eastAsia="Times New Roman" w:hAnsi="Times New Roman" w:cs="Times New Roman"/>
          <w:color w:val="000064"/>
          <w:sz w:val="27"/>
          <w:szCs w:val="27"/>
        </w:rPr>
        <w:fldChar w:fldCharType="end"/>
      </w:r>
      <w:bookmarkEnd w:id="11"/>
      <w:r w:rsidRPr="000D51FF">
        <w:rPr>
          <w:rFonts w:ascii="Times New Roman" w:eastAsia="Times New Roman" w:hAnsi="Times New Roman" w:cs="Times New Roman"/>
          <w:color w:val="000064"/>
          <w:sz w:val="27"/>
          <w:szCs w:val="27"/>
        </w:rPr>
        <w:t> </w:t>
      </w:r>
      <w:hyperlink r:id="rId78" w:anchor="BStL9" w:history="1">
        <w:r w:rsidRPr="000D51FF">
          <w:rPr>
            <w:rFonts w:ascii="Times New Roman" w:eastAsia="Times New Roman" w:hAnsi="Times New Roman" w:cs="Times New Roman"/>
            <w:color w:val="0000FF"/>
            <w:sz w:val="27"/>
            <w:szCs w:val="27"/>
          </w:rPr>
          <w:t>*</w:t>
        </w:r>
      </w:hyperlink>
      <w:r w:rsidRPr="000D51FF">
        <w:rPr>
          <w:rFonts w:ascii="Times New Roman" w:eastAsia="Times New Roman" w:hAnsi="Times New Roman" w:cs="Times New Roman"/>
          <w:color w:val="000064"/>
          <w:sz w:val="27"/>
          <w:szCs w:val="27"/>
        </w:rPr>
        <w:t>).</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Wir sehen daran, wie aktuell das ist, was </w:t>
      </w:r>
      <w:hyperlink r:id="rId79" w:tooltip="Maleachi (hebräisch מלאכי, griechisch Μαλαχίας Malachias) bezeichnet einen biblischen Propheten und das ihm zugeschriebene Buch des Alten Testamentes. Über die Person des Maleachi ist nichts bekannt. Das hebräische Wort מלאכי (mal“aki) bedeutet „Mein Bote“. Als Personenname ist Maleachi nicht belegt. In der griechischen und lateinischen Bibel heißt er Malachias. In der rabbinischen Tradition wird der letzte Prophet des Tanach mit Esra, dem Schriftgelehrten, identifiziert. Einen Hinweis auf die Datierung bietet der persische Begriff für Gouverneur (pehâ) in Mal. 1,8, denn vor dem Exil hatte Juda einen König. Traditionell sah die Forschung in Maleachi einen Propheten des 5. oder 4. vorchristlichen Jahrhunderts. Die Mehrheit der Exegeten geht eher davon aus, das gesamte Buch sei im 5. Jahrhundert v. Chr. entstanden, und folgert dies aus den dort genannten religiösen und sozialen Konflikten, etwa der Auseinandersetzung um die Mischehenproblematik (Mal. 2,10–16)" w:history="1">
        <w:r w:rsidRPr="000D51FF">
          <w:rPr>
            <w:rFonts w:ascii="Times New Roman" w:eastAsia="Times New Roman" w:hAnsi="Times New Roman" w:cs="Times New Roman"/>
            <w:color w:val="0000FF"/>
            <w:sz w:val="27"/>
            <w:szCs w:val="27"/>
          </w:rPr>
          <w:t>Maleachi</w:t>
        </w:r>
      </w:hyperlink>
      <w:r w:rsidRPr="000D51FF">
        <w:rPr>
          <w:rFonts w:ascii="Times New Roman" w:eastAsia="Times New Roman" w:hAnsi="Times New Roman" w:cs="Times New Roman"/>
          <w:color w:val="000064"/>
          <w:sz w:val="27"/>
          <w:szCs w:val="27"/>
        </w:rPr>
        <w:t> im Auftrag des HERRN sagt. Dieser HERR wird ganz konkret in seinen Forderungen: </w:t>
      </w:r>
      <w:r w:rsidRPr="000D51FF">
        <w:rPr>
          <w:rFonts w:ascii="Times New Roman" w:eastAsia="Times New Roman" w:hAnsi="Times New Roman" w:cs="Times New Roman"/>
          <w:b/>
          <w:bCs/>
          <w:i/>
          <w:iCs/>
          <w:color w:val="231950"/>
          <w:sz w:val="27"/>
          <w:szCs w:val="27"/>
        </w:rPr>
        <w:t xml:space="preserve">Ist's recht, </w:t>
      </w:r>
      <w:proofErr w:type="spellStart"/>
      <w:r w:rsidRPr="000D51FF">
        <w:rPr>
          <w:rFonts w:ascii="Times New Roman" w:eastAsia="Times New Roman" w:hAnsi="Times New Roman" w:cs="Times New Roman"/>
          <w:b/>
          <w:bCs/>
          <w:i/>
          <w:iCs/>
          <w:color w:val="231950"/>
          <w:sz w:val="27"/>
          <w:szCs w:val="27"/>
        </w:rPr>
        <w:t>daß</w:t>
      </w:r>
      <w:proofErr w:type="spellEnd"/>
      <w:r w:rsidRPr="000D51FF">
        <w:rPr>
          <w:rFonts w:ascii="Times New Roman" w:eastAsia="Times New Roman" w:hAnsi="Times New Roman" w:cs="Times New Roman"/>
          <w:b/>
          <w:bCs/>
          <w:i/>
          <w:iCs/>
          <w:color w:val="231950"/>
          <w:sz w:val="27"/>
          <w:szCs w:val="27"/>
        </w:rPr>
        <w:t xml:space="preserve"> ein Mensch Gott täuscht, wie ihr mich den täuschet? So sprecht ihr: "Womit täuschen wir dich?" Am Zehnten und </w:t>
      </w:r>
      <w:proofErr w:type="spellStart"/>
      <w:r w:rsidRPr="000D51FF">
        <w:rPr>
          <w:rFonts w:ascii="Times New Roman" w:eastAsia="Times New Roman" w:hAnsi="Times New Roman" w:cs="Times New Roman"/>
          <w:b/>
          <w:bCs/>
          <w:i/>
          <w:iCs/>
          <w:color w:val="231950"/>
          <w:sz w:val="27"/>
          <w:szCs w:val="27"/>
        </w:rPr>
        <w:t>Hebopfer</w:t>
      </w:r>
      <w:proofErr w:type="spellEnd"/>
      <w:r w:rsidRPr="000D51FF">
        <w:rPr>
          <w:rFonts w:ascii="Times New Roman" w:eastAsia="Times New Roman" w:hAnsi="Times New Roman" w:cs="Times New Roman"/>
          <w:b/>
          <w:bCs/>
          <w:i/>
          <w:iCs/>
          <w:color w:val="231950"/>
          <w:sz w:val="27"/>
          <w:szCs w:val="27"/>
        </w:rPr>
        <w:t xml:space="preserve">. Darum seid ihr auch verflucht, </w:t>
      </w:r>
      <w:proofErr w:type="spellStart"/>
      <w:r w:rsidRPr="000D51FF">
        <w:rPr>
          <w:rFonts w:ascii="Times New Roman" w:eastAsia="Times New Roman" w:hAnsi="Times New Roman" w:cs="Times New Roman"/>
          <w:b/>
          <w:bCs/>
          <w:i/>
          <w:iCs/>
          <w:color w:val="231950"/>
          <w:sz w:val="27"/>
          <w:szCs w:val="27"/>
        </w:rPr>
        <w:t>daß</w:t>
      </w:r>
      <w:proofErr w:type="spellEnd"/>
      <w:r w:rsidRPr="000D51FF">
        <w:rPr>
          <w:rFonts w:ascii="Times New Roman" w:eastAsia="Times New Roman" w:hAnsi="Times New Roman" w:cs="Times New Roman"/>
          <w:b/>
          <w:bCs/>
          <w:i/>
          <w:iCs/>
          <w:color w:val="231950"/>
          <w:sz w:val="27"/>
          <w:szCs w:val="27"/>
        </w:rPr>
        <w:t xml:space="preserve"> euch alles unter den Händen zerrinnt; denn ihr täuscht mich allesamt. Bringt mir den Zehnten ganz in mein Kornhaus, auf </w:t>
      </w:r>
      <w:proofErr w:type="spellStart"/>
      <w:r w:rsidRPr="000D51FF">
        <w:rPr>
          <w:rFonts w:ascii="Times New Roman" w:eastAsia="Times New Roman" w:hAnsi="Times New Roman" w:cs="Times New Roman"/>
          <w:b/>
          <w:bCs/>
          <w:i/>
          <w:iCs/>
          <w:color w:val="231950"/>
          <w:sz w:val="27"/>
          <w:szCs w:val="27"/>
        </w:rPr>
        <w:t>daß</w:t>
      </w:r>
      <w:proofErr w:type="spellEnd"/>
      <w:r w:rsidRPr="000D51FF">
        <w:rPr>
          <w:rFonts w:ascii="Times New Roman" w:eastAsia="Times New Roman" w:hAnsi="Times New Roman" w:cs="Times New Roman"/>
          <w:b/>
          <w:bCs/>
          <w:i/>
          <w:iCs/>
          <w:color w:val="231950"/>
          <w:sz w:val="27"/>
          <w:szCs w:val="27"/>
        </w:rPr>
        <w:t xml:space="preserve"> in meinem Hause Speise sei, und prüft mich hierin, spricht der HERR Zebaoth, ob ich euch nicht des Himmels Fenster auftun werde und Segen herabschütten die Fülle.</w:t>
      </w:r>
      <w:r w:rsidRPr="000D51FF">
        <w:rPr>
          <w:rFonts w:ascii="Times New Roman" w:eastAsia="Times New Roman" w:hAnsi="Times New Roman" w:cs="Times New Roman"/>
          <w:color w:val="000064"/>
          <w:sz w:val="27"/>
          <w:szCs w:val="27"/>
        </w:rPr>
        <w:t> (</w:t>
      </w:r>
      <w:bookmarkStart w:id="12" w:name="39o003001003999N7P2"/>
      <w:r w:rsidRPr="000D51FF">
        <w:rPr>
          <w:rFonts w:ascii="Times New Roman" w:eastAsia="Times New Roman" w:hAnsi="Times New Roman" w:cs="Times New Roman"/>
          <w:color w:val="000064"/>
          <w:sz w:val="27"/>
          <w:szCs w:val="27"/>
        </w:rPr>
        <w:fldChar w:fldCharType="begin"/>
      </w:r>
      <w:r w:rsidRPr="000D51FF">
        <w:rPr>
          <w:rFonts w:ascii="Times New Roman" w:eastAsia="Times New Roman" w:hAnsi="Times New Roman" w:cs="Times New Roman"/>
          <w:color w:val="000064"/>
          <w:sz w:val="27"/>
          <w:szCs w:val="27"/>
        </w:rPr>
        <w:instrText xml:space="preserve"> HYPERLINK "https://www.predige-das-wort.de/KonkordanzDE/BTLesenZ.php?GetVers='Maleachi%203,8-10'&amp;ActVV='Schlachter'&amp;Sprache='deutsch'&amp;BTLWUe='1'&amp;BTLArtKV='2'&amp;BTLArtAno='1'" \l "Anfangsposition" \o "Maleachi 3,8-10 übersetzt von F.E.Schlachter - Quelle: Predige-das-Wort.de" \t "_blank" </w:instrText>
      </w:r>
      <w:r w:rsidRPr="000D51FF">
        <w:rPr>
          <w:rFonts w:ascii="Times New Roman" w:eastAsia="Times New Roman" w:hAnsi="Times New Roman" w:cs="Times New Roman"/>
          <w:color w:val="000064"/>
          <w:sz w:val="27"/>
          <w:szCs w:val="27"/>
        </w:rPr>
        <w:fldChar w:fldCharType="separate"/>
      </w:r>
      <w:r w:rsidRPr="000D51FF">
        <w:rPr>
          <w:rFonts w:ascii="Times New Roman" w:eastAsia="Times New Roman" w:hAnsi="Times New Roman" w:cs="Times New Roman"/>
          <w:color w:val="0000FF"/>
          <w:sz w:val="27"/>
          <w:szCs w:val="27"/>
        </w:rPr>
        <w:t>Maleachi 3,8-10</w:t>
      </w:r>
      <w:r w:rsidRPr="000D51FF">
        <w:rPr>
          <w:rFonts w:ascii="Times New Roman" w:eastAsia="Times New Roman" w:hAnsi="Times New Roman" w:cs="Times New Roman"/>
          <w:color w:val="000064"/>
          <w:sz w:val="27"/>
          <w:szCs w:val="27"/>
        </w:rPr>
        <w:fldChar w:fldCharType="end"/>
      </w:r>
      <w:bookmarkEnd w:id="12"/>
      <w:r w:rsidRPr="000D51FF">
        <w:rPr>
          <w:rFonts w:ascii="Times New Roman" w:eastAsia="Times New Roman" w:hAnsi="Times New Roman" w:cs="Times New Roman"/>
          <w:color w:val="000064"/>
          <w:sz w:val="27"/>
          <w:szCs w:val="27"/>
        </w:rPr>
        <w:t> </w:t>
      </w:r>
      <w:hyperlink r:id="rId80" w:anchor="39o003001003999N7P1" w:history="1">
        <w:r w:rsidRPr="000D51FF">
          <w:rPr>
            <w:rFonts w:ascii="Cambria Math" w:eastAsia="Times New Roman" w:hAnsi="Cambria Math" w:cs="Cambria Math"/>
            <w:color w:val="0000FF"/>
            <w:sz w:val="27"/>
            <w:szCs w:val="27"/>
          </w:rPr>
          <w:t>⇑</w:t>
        </w:r>
      </w:hyperlink>
      <w:r w:rsidRPr="000D51FF">
        <w:rPr>
          <w:rFonts w:ascii="Times New Roman" w:eastAsia="Times New Roman" w:hAnsi="Times New Roman" w:cs="Times New Roman"/>
          <w:color w:val="000064"/>
          <w:sz w:val="27"/>
          <w:szCs w:val="27"/>
        </w:rPr>
        <w:t> </w:t>
      </w:r>
      <w:hyperlink r:id="rId81" w:anchor="BStL7" w:history="1">
        <w:r w:rsidRPr="000D51FF">
          <w:rPr>
            <w:rFonts w:ascii="Times New Roman" w:eastAsia="Times New Roman" w:hAnsi="Times New Roman" w:cs="Times New Roman"/>
            <w:color w:val="0000FF"/>
            <w:sz w:val="27"/>
            <w:szCs w:val="27"/>
          </w:rPr>
          <w:t>*</w:t>
        </w:r>
      </w:hyperlink>
      <w:r w:rsidRPr="000D51FF">
        <w:rPr>
          <w:rFonts w:ascii="Times New Roman" w:eastAsia="Times New Roman" w:hAnsi="Times New Roman" w:cs="Times New Roman"/>
          <w:color w:val="000064"/>
          <w:sz w:val="27"/>
          <w:szCs w:val="27"/>
        </w:rPr>
        <w:t>)</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b/>
          <w:bCs/>
          <w:i/>
          <w:iCs/>
          <w:color w:val="231950"/>
          <w:sz w:val="27"/>
          <w:szCs w:val="27"/>
        </w:rPr>
        <w:t>„Ist's recht, dass ein Mensch Gott täuscht?“</w:t>
      </w:r>
      <w:r w:rsidRPr="000D51FF">
        <w:rPr>
          <w:rFonts w:ascii="Times New Roman" w:eastAsia="Times New Roman" w:hAnsi="Times New Roman" w:cs="Times New Roman"/>
          <w:color w:val="000064"/>
          <w:sz w:val="27"/>
          <w:szCs w:val="27"/>
        </w:rPr>
        <w:t> Andere übersetzen «beraubt» oder «betrügt». Und wieder ist es der Mensch, der nachfragt, der Gottes Wort nicht akzeptiert, sondern es in Frage stellt: </w:t>
      </w:r>
      <w:r w:rsidRPr="000D51FF">
        <w:rPr>
          <w:rFonts w:ascii="Times New Roman" w:eastAsia="Times New Roman" w:hAnsi="Times New Roman" w:cs="Times New Roman"/>
          <w:b/>
          <w:bCs/>
          <w:i/>
          <w:iCs/>
          <w:color w:val="231950"/>
          <w:sz w:val="27"/>
          <w:szCs w:val="27"/>
        </w:rPr>
        <w:t>„Womit täuschen wir dich?“</w:t>
      </w:r>
      <w:r w:rsidRPr="000D51FF">
        <w:rPr>
          <w:rFonts w:ascii="Times New Roman" w:eastAsia="Times New Roman" w:hAnsi="Times New Roman" w:cs="Times New Roman"/>
          <w:color w:val="000064"/>
          <w:sz w:val="27"/>
          <w:szCs w:val="27"/>
        </w:rPr>
        <w:t xml:space="preserve"> Sagt ihnen das nicht ihr Gewissen? Merken sie nicht selbst, wenn sie zum Opferaltar gehen, wenn sie zum Gottesdienst gehen, dass der Geist Gottes nicht dabei ist, dass sie etwas aus Tradition machen, vielleicht um der Nachbarn willen, weil man es so macht, vielleicht um der Kinder willen, damit sie eine gute Erziehung genießen. Merken </w:t>
      </w:r>
      <w:r w:rsidRPr="000D51FF">
        <w:rPr>
          <w:rFonts w:ascii="Times New Roman" w:eastAsia="Times New Roman" w:hAnsi="Times New Roman" w:cs="Times New Roman"/>
          <w:color w:val="000064"/>
          <w:sz w:val="27"/>
          <w:szCs w:val="27"/>
        </w:rPr>
        <w:lastRenderedPageBreak/>
        <w:t>sie nicht selbst, dass sie eben nicht in die Nähe des HERRN kommen, dass der Heilige Geist schon längst sich traurig zurückgezogen hat, weil er zu diesem Menschen nicht reden kann?</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Und Gott antwortet: </w:t>
      </w:r>
      <w:r w:rsidRPr="000D51FF">
        <w:rPr>
          <w:rFonts w:ascii="Times New Roman" w:eastAsia="Times New Roman" w:hAnsi="Times New Roman" w:cs="Times New Roman"/>
          <w:b/>
          <w:bCs/>
          <w:i/>
          <w:iCs/>
          <w:color w:val="231950"/>
          <w:sz w:val="27"/>
          <w:szCs w:val="27"/>
        </w:rPr>
        <w:t xml:space="preserve">„Am Zehnten und </w:t>
      </w:r>
      <w:proofErr w:type="spellStart"/>
      <w:r w:rsidRPr="000D51FF">
        <w:rPr>
          <w:rFonts w:ascii="Times New Roman" w:eastAsia="Times New Roman" w:hAnsi="Times New Roman" w:cs="Times New Roman"/>
          <w:b/>
          <w:bCs/>
          <w:i/>
          <w:iCs/>
          <w:color w:val="231950"/>
          <w:sz w:val="27"/>
          <w:szCs w:val="27"/>
        </w:rPr>
        <w:t>Hebopfer</w:t>
      </w:r>
      <w:proofErr w:type="spellEnd"/>
      <w:r w:rsidRPr="000D51FF">
        <w:rPr>
          <w:rFonts w:ascii="Times New Roman" w:eastAsia="Times New Roman" w:hAnsi="Times New Roman" w:cs="Times New Roman"/>
          <w:b/>
          <w:bCs/>
          <w:i/>
          <w:iCs/>
          <w:color w:val="231950"/>
          <w:sz w:val="27"/>
          <w:szCs w:val="27"/>
        </w:rPr>
        <w:t>.“</w:t>
      </w:r>
    </w:p>
    <w:p w:rsidR="000D51FF" w:rsidRPr="000D51FF" w:rsidRDefault="000D51FF" w:rsidP="000D51FF">
      <w:pPr>
        <w:numPr>
          <w:ilvl w:val="0"/>
          <w:numId w:val="3"/>
        </w:numPr>
        <w:spacing w:before="100" w:beforeAutospacing="1" w:after="100" w:afterAutospacing="1" w:line="288" w:lineRule="atLeast"/>
        <w:ind w:left="1249"/>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Versucht es doch einmal mit mir.</w:t>
      </w:r>
    </w:p>
    <w:p w:rsidR="000D51FF" w:rsidRPr="000D51FF" w:rsidRDefault="000D51FF" w:rsidP="000D51FF">
      <w:pPr>
        <w:numPr>
          <w:ilvl w:val="0"/>
          <w:numId w:val="3"/>
        </w:numPr>
        <w:spacing w:before="100" w:beforeAutospacing="1" w:after="100" w:afterAutospacing="1" w:line="288" w:lineRule="atLeast"/>
        <w:ind w:left="1249"/>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Nehmt mich doch beim Wort.</w:t>
      </w:r>
    </w:p>
    <w:p w:rsidR="000D51FF" w:rsidRPr="000D51FF" w:rsidRDefault="000D51FF" w:rsidP="000D51FF">
      <w:pPr>
        <w:numPr>
          <w:ilvl w:val="0"/>
          <w:numId w:val="3"/>
        </w:numPr>
        <w:spacing w:before="100" w:beforeAutospacing="1" w:after="100" w:afterAutospacing="1" w:line="288" w:lineRule="atLeast"/>
        <w:ind w:left="1249"/>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 xml:space="preserve">Opfert doch einmal von </w:t>
      </w:r>
      <w:r w:rsidR="004F30C2" w:rsidRPr="000D51FF">
        <w:rPr>
          <w:rFonts w:ascii="Times New Roman" w:eastAsia="Times New Roman" w:hAnsi="Times New Roman" w:cs="Times New Roman"/>
          <w:color w:val="000064"/>
          <w:sz w:val="27"/>
          <w:szCs w:val="27"/>
        </w:rPr>
        <w:t>eurer</w:t>
      </w:r>
      <w:r w:rsidRPr="000D51FF">
        <w:rPr>
          <w:rFonts w:ascii="Times New Roman" w:eastAsia="Times New Roman" w:hAnsi="Times New Roman" w:cs="Times New Roman"/>
          <w:color w:val="000064"/>
          <w:sz w:val="27"/>
          <w:szCs w:val="27"/>
        </w:rPr>
        <w:t xml:space="preserve"> kostbaren Zeit.</w:t>
      </w:r>
    </w:p>
    <w:p w:rsidR="000D51FF" w:rsidRPr="000D51FF" w:rsidRDefault="000D51FF" w:rsidP="000D51FF">
      <w:pPr>
        <w:numPr>
          <w:ilvl w:val="0"/>
          <w:numId w:val="3"/>
        </w:numPr>
        <w:spacing w:before="100" w:beforeAutospacing="1" w:after="100" w:afterAutospacing="1" w:line="288" w:lineRule="atLeast"/>
        <w:ind w:left="1249"/>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Setzt mich, Gott, doch einmal an die erste Stelle.</w:t>
      </w:r>
    </w:p>
    <w:p w:rsidR="000D51FF" w:rsidRPr="000D51FF" w:rsidRDefault="000D51FF" w:rsidP="000D51FF">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Hat denn der Jungschar-Mitarbeiter Nachteile dadurch, dass er sich um die Jungscharkinder kümmert? Kann Gott nicht seine übrige Arbeit so segnen, dass er die Stunden, dass er die Stunden, die er in die Jungschararbeit investiert nicht reichlich zurückbekommt?</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Hat denn der Chorsänger Nachteile dadurch, dass er noch einen weiteren Abend der Woche für die Übstunde reservieren muss, dass er zur Ehre des HERRN singt? Meint ihr wirklich, dass sich Gott etwas schenken lässt?</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Oder steht irgendwo, dass der, der sich aus der Gemeinde zurückzieht, der nur noch kommt, wenn es ihm Spaß macht, dass der eine große Verheißung hat?</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Der Hebräerbrief ruft uns auf: </w:t>
      </w:r>
      <w:r w:rsidRPr="000D51FF">
        <w:rPr>
          <w:rFonts w:ascii="Times New Roman" w:eastAsia="Times New Roman" w:hAnsi="Times New Roman" w:cs="Times New Roman"/>
          <w:b/>
          <w:bCs/>
          <w:i/>
          <w:iCs/>
          <w:color w:val="231950"/>
          <w:sz w:val="27"/>
          <w:szCs w:val="27"/>
        </w:rPr>
        <w:t xml:space="preserve">Lasset uns </w:t>
      </w:r>
      <w:proofErr w:type="spellStart"/>
      <w:r w:rsidRPr="000D51FF">
        <w:rPr>
          <w:rFonts w:ascii="Times New Roman" w:eastAsia="Times New Roman" w:hAnsi="Times New Roman" w:cs="Times New Roman"/>
          <w:b/>
          <w:bCs/>
          <w:i/>
          <w:iCs/>
          <w:color w:val="231950"/>
          <w:sz w:val="27"/>
          <w:szCs w:val="27"/>
        </w:rPr>
        <w:t>festhalten</w:t>
      </w:r>
      <w:proofErr w:type="spellEnd"/>
      <w:r w:rsidRPr="000D51FF">
        <w:rPr>
          <w:rFonts w:ascii="Times New Roman" w:eastAsia="Times New Roman" w:hAnsi="Times New Roman" w:cs="Times New Roman"/>
          <w:b/>
          <w:bCs/>
          <w:i/>
          <w:iCs/>
          <w:color w:val="231950"/>
          <w:sz w:val="27"/>
          <w:szCs w:val="27"/>
        </w:rPr>
        <w:t xml:space="preserve"> am Bekenntnis der Hoffnung, ohne zu wanken (denn er ist treu, der die Verheißung gegeben hat); und lasset uns aufeinander achten, uns gegenseitig anzuspornen zur Liebe und zu guten Werken, indem wir unsere eigene Versammlung nicht verlassen, wie etliche zu tun pflegen, sondern einander ermahnen, und das </w:t>
      </w:r>
      <w:proofErr w:type="spellStart"/>
      <w:r w:rsidRPr="000D51FF">
        <w:rPr>
          <w:rFonts w:ascii="Times New Roman" w:eastAsia="Times New Roman" w:hAnsi="Times New Roman" w:cs="Times New Roman"/>
          <w:b/>
          <w:bCs/>
          <w:i/>
          <w:iCs/>
          <w:color w:val="231950"/>
          <w:sz w:val="27"/>
          <w:szCs w:val="27"/>
        </w:rPr>
        <w:t>um so</w:t>
      </w:r>
      <w:proofErr w:type="spellEnd"/>
      <w:r w:rsidRPr="000D51FF">
        <w:rPr>
          <w:rFonts w:ascii="Times New Roman" w:eastAsia="Times New Roman" w:hAnsi="Times New Roman" w:cs="Times New Roman"/>
          <w:b/>
          <w:bCs/>
          <w:i/>
          <w:iCs/>
          <w:color w:val="231950"/>
          <w:sz w:val="27"/>
          <w:szCs w:val="27"/>
        </w:rPr>
        <w:t xml:space="preserve"> viel mehr, als ihr den Tag herannahen sehet!</w:t>
      </w:r>
      <w:r w:rsidRPr="000D51FF">
        <w:rPr>
          <w:rFonts w:ascii="Times New Roman" w:eastAsia="Times New Roman" w:hAnsi="Times New Roman" w:cs="Times New Roman"/>
          <w:color w:val="000064"/>
          <w:sz w:val="27"/>
          <w:szCs w:val="27"/>
        </w:rPr>
        <w:t> (</w:t>
      </w:r>
      <w:bookmarkStart w:id="13" w:name="58n010023010025N10P1"/>
      <w:r w:rsidRPr="000D51FF">
        <w:rPr>
          <w:rFonts w:ascii="Times New Roman" w:eastAsia="Times New Roman" w:hAnsi="Times New Roman" w:cs="Times New Roman"/>
          <w:color w:val="000064"/>
          <w:sz w:val="27"/>
          <w:szCs w:val="27"/>
        </w:rPr>
        <w:fldChar w:fldCharType="begin"/>
      </w:r>
      <w:r w:rsidRPr="000D51FF">
        <w:rPr>
          <w:rFonts w:ascii="Times New Roman" w:eastAsia="Times New Roman" w:hAnsi="Times New Roman" w:cs="Times New Roman"/>
          <w:color w:val="000064"/>
          <w:sz w:val="27"/>
          <w:szCs w:val="27"/>
        </w:rPr>
        <w:instrText xml:space="preserve"> HYPERLINK "https://www.predige-das-wort.de/KonkordanzDE/BTLesenZ.php?GetVers='Hebräer%2010,23-25'&amp;ActVV='Schlachter'&amp;Sprache='deutsch'&amp;BTLWUe='1'&amp;BTLArtKV='2'&amp;BTLArtAno='1'" \l "Anfangsposition" \o "Hebräer 10,23-25 übersetzt von F.E.Schlachter - Quelle: Predige-das-Wort.de" \t "_blank" </w:instrText>
      </w:r>
      <w:r w:rsidRPr="000D51FF">
        <w:rPr>
          <w:rFonts w:ascii="Times New Roman" w:eastAsia="Times New Roman" w:hAnsi="Times New Roman" w:cs="Times New Roman"/>
          <w:color w:val="000064"/>
          <w:sz w:val="27"/>
          <w:szCs w:val="27"/>
        </w:rPr>
        <w:fldChar w:fldCharType="separate"/>
      </w:r>
      <w:r w:rsidRPr="000D51FF">
        <w:rPr>
          <w:rFonts w:ascii="Times New Roman" w:eastAsia="Times New Roman" w:hAnsi="Times New Roman" w:cs="Times New Roman"/>
          <w:color w:val="0000FF"/>
          <w:sz w:val="27"/>
          <w:szCs w:val="27"/>
        </w:rPr>
        <w:t>Hebräer 10,23-25</w:t>
      </w:r>
      <w:r w:rsidRPr="000D51FF">
        <w:rPr>
          <w:rFonts w:ascii="Times New Roman" w:eastAsia="Times New Roman" w:hAnsi="Times New Roman" w:cs="Times New Roman"/>
          <w:color w:val="000064"/>
          <w:sz w:val="27"/>
          <w:szCs w:val="27"/>
        </w:rPr>
        <w:fldChar w:fldCharType="end"/>
      </w:r>
      <w:bookmarkEnd w:id="13"/>
      <w:r w:rsidRPr="000D51FF">
        <w:rPr>
          <w:rFonts w:ascii="Times New Roman" w:eastAsia="Times New Roman" w:hAnsi="Times New Roman" w:cs="Times New Roman"/>
          <w:color w:val="000064"/>
          <w:sz w:val="27"/>
          <w:szCs w:val="27"/>
        </w:rPr>
        <w:t> </w:t>
      </w:r>
      <w:hyperlink r:id="rId82" w:anchor="BStL10" w:history="1">
        <w:r w:rsidRPr="000D51FF">
          <w:rPr>
            <w:rFonts w:ascii="Times New Roman" w:eastAsia="Times New Roman" w:hAnsi="Times New Roman" w:cs="Times New Roman"/>
            <w:color w:val="0000FF"/>
            <w:sz w:val="27"/>
            <w:szCs w:val="27"/>
          </w:rPr>
          <w:t>*</w:t>
        </w:r>
      </w:hyperlink>
      <w:r w:rsidRPr="000D51FF">
        <w:rPr>
          <w:rFonts w:ascii="Times New Roman" w:eastAsia="Times New Roman" w:hAnsi="Times New Roman" w:cs="Times New Roman"/>
          <w:color w:val="000064"/>
          <w:sz w:val="27"/>
          <w:szCs w:val="27"/>
        </w:rPr>
        <w:t>)</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Und durch </w:t>
      </w:r>
      <w:hyperlink r:id="rId83" w:tooltip="Maleachi (hebräisch מלאכי, griechisch Μαλαχίας Malachias) bezeichnet einen biblischen Propheten und das ihm zugeschriebene Buch des Alten Testamentes. Über die Person des Maleachi ist nichts bekannt. Das hebräische Wort מלאכי (mal“aki) bedeutet „Mein Bote“. Als Personenname ist Maleachi nicht belegt. In der griechischen und lateinischen Bibel heißt er Malachias. In der rabbinischen Tradition wird der letzte Prophet des Tanach mit Esra, dem Schriftgelehrten, identifiziert. Einen Hinweis auf die Datierung bietet der persische Begriff für Gouverneur (pehâ) in Mal. 1,8, denn vor dem Exil hatte Juda einen König. Traditionell sah die Forschung in Maleachi einen Propheten des 5. oder 4. vorchristlichen Jahrhunderts. Die Mehrheit der Exegeten geht eher davon aus, das gesamte Buch sei im 5. Jahrhundert v. Chr. entstanden, und folgert dies aus den dort genannten religiösen und sozialen Konflikten, etwa der Auseinandersetzung um die Mischehenproblematik (Mal. 2,10–16)" w:history="1">
        <w:r w:rsidRPr="000D51FF">
          <w:rPr>
            <w:rFonts w:ascii="Times New Roman" w:eastAsia="Times New Roman" w:hAnsi="Times New Roman" w:cs="Times New Roman"/>
            <w:color w:val="0000FF"/>
            <w:sz w:val="27"/>
            <w:szCs w:val="27"/>
          </w:rPr>
          <w:t>Maleachi</w:t>
        </w:r>
      </w:hyperlink>
      <w:r w:rsidRPr="000D51FF">
        <w:rPr>
          <w:rFonts w:ascii="Times New Roman" w:eastAsia="Times New Roman" w:hAnsi="Times New Roman" w:cs="Times New Roman"/>
          <w:color w:val="000064"/>
          <w:sz w:val="27"/>
          <w:szCs w:val="27"/>
        </w:rPr>
        <w:t> spricht der HERR: </w:t>
      </w:r>
      <w:r w:rsidRPr="000D51FF">
        <w:rPr>
          <w:rFonts w:ascii="Times New Roman" w:eastAsia="Times New Roman" w:hAnsi="Times New Roman" w:cs="Times New Roman"/>
          <w:b/>
          <w:bCs/>
          <w:i/>
          <w:iCs/>
          <w:color w:val="231950"/>
          <w:sz w:val="27"/>
          <w:szCs w:val="27"/>
        </w:rPr>
        <w:t>„… und prüfet mich doch dadurch, ob ich euch nicht des Himmels Fenster auftun und euch Segen in überreicher Fülle herabschütten werde!“</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Dies soll keine Kollektenpredigt werden, sondern der Aufruf des HERRN soll hier deutlich unterstrichen werden, unser ungeteiltes Herz zu haben, auf ihn zu hören und zu vertrauen, dass er sich nichts schenken lässt.</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Denn das Beispiel </w:t>
      </w:r>
      <w:hyperlink r:id="rId84" w:tooltip="Esau (hebräisch עֵשָׂו Esaw, auch Edom hebräisch אדום genannt) ist eine Gestalt der Tora des Tanach bzw. des Alten Testaments der Bibel und gilt als der Stammvater der Edomiter und Amalekiter. Er ist der Sohn von Isaak und Rebekka, sein jüngerer Zwillingsbruder ist Jakob und sein späterer Schwiegervater Ismael, der Sohn Abrahams. Als Esau herangewachsen ist, bringt ihn sein Bruder Jakob, im Tausch gegen ein Linsengericht, um das Erstgeburtsrecht (1.Mose 25). Zu einem ernsthaften Konflikt kommt es zwischen den zwei Brüdern aber erst, als Jakob den Älteren, angeregt und aktiv unterstützt durch seine Mutter Rebekka, auch um den Segen des Vaters bringt. Die Versöhnung zwischen Jakob und Esau wird 1.Mose 33 geschildert. Esau nimmt drei einheimische Frauen und zieht in das Gebirge Seir weg, weil wegen seines Reichtums das Land nicht groß genug für das Lager Jakobs und das Lager Esaus ist. Esau wird mit Edom gleichgesetzt und wird Stammvater der Edomiter (1.Mose 36)." w:history="1">
        <w:r w:rsidRPr="000D51FF">
          <w:rPr>
            <w:rFonts w:ascii="Times New Roman" w:eastAsia="Times New Roman" w:hAnsi="Times New Roman" w:cs="Times New Roman"/>
            <w:color w:val="0000FF"/>
            <w:sz w:val="27"/>
            <w:szCs w:val="27"/>
          </w:rPr>
          <w:t>Esaus</w:t>
        </w:r>
      </w:hyperlink>
      <w:r w:rsidRPr="000D51FF">
        <w:rPr>
          <w:rFonts w:ascii="Times New Roman" w:eastAsia="Times New Roman" w:hAnsi="Times New Roman" w:cs="Times New Roman"/>
          <w:color w:val="000064"/>
          <w:sz w:val="27"/>
          <w:szCs w:val="27"/>
        </w:rPr>
        <w:t> sollte uns schrecken, zu dem der HERR sagt: </w:t>
      </w:r>
      <w:r w:rsidRPr="000D51FF">
        <w:rPr>
          <w:rFonts w:ascii="Times New Roman" w:eastAsia="Times New Roman" w:hAnsi="Times New Roman" w:cs="Times New Roman"/>
          <w:b/>
          <w:bCs/>
          <w:i/>
          <w:iCs/>
          <w:color w:val="231950"/>
          <w:sz w:val="27"/>
          <w:szCs w:val="27"/>
        </w:rPr>
        <w:t xml:space="preserve">„Wenn aber </w:t>
      </w:r>
      <w:proofErr w:type="spellStart"/>
      <w:r w:rsidRPr="000D51FF">
        <w:rPr>
          <w:rFonts w:ascii="Times New Roman" w:eastAsia="Times New Roman" w:hAnsi="Times New Roman" w:cs="Times New Roman"/>
          <w:b/>
          <w:bCs/>
          <w:i/>
          <w:iCs/>
          <w:color w:val="231950"/>
          <w:sz w:val="27"/>
          <w:szCs w:val="27"/>
        </w:rPr>
        <w:t>Edom</w:t>
      </w:r>
      <w:proofErr w:type="spellEnd"/>
      <w:r w:rsidRPr="000D51FF">
        <w:rPr>
          <w:rFonts w:ascii="Times New Roman" w:eastAsia="Times New Roman" w:hAnsi="Times New Roman" w:cs="Times New Roman"/>
          <w:b/>
          <w:bCs/>
          <w:i/>
          <w:iCs/>
          <w:color w:val="231950"/>
          <w:sz w:val="27"/>
          <w:szCs w:val="27"/>
        </w:rPr>
        <w:t xml:space="preserve"> spräche: «Wir sind zwar zerstört, wir wollen aber die Trümmer wieder aufbauen», so sagt der HERR der Heerscharen: Sie mögen bauen, ich aber will niederreißen; und man wird sie nennen: «Land der Gottlosigkeit» und «das Volk, über das der HERR ewiglich zürnt».“</w:t>
      </w:r>
      <w:r w:rsidRPr="000D51FF">
        <w:rPr>
          <w:rFonts w:ascii="Times New Roman" w:eastAsia="Times New Roman" w:hAnsi="Times New Roman" w:cs="Times New Roman"/>
          <w:color w:val="000064"/>
          <w:sz w:val="27"/>
          <w:szCs w:val="27"/>
        </w:rPr>
        <w:t> Die Botschaft an </w:t>
      </w:r>
      <w:hyperlink r:id="rId85" w:tooltip="Esau (hebräisch עֵשָׂו Esaw, auch Edom hebräisch אדום genannt) ist eine Gestalt der Tora des Tanach bzw. des Alten Testaments der Bibel und gilt als der Stammvater der Edomiter und Amalekiter. Er ist der Sohn von Isaak und Rebekka, sein jüngerer Zwillingsbruder ist Jakob und sein späterer Schwiegervater Ismael, der Sohn Abrahams. Als Esau herangewachsen ist, bringt ihn sein Bruder Jakob, im Tausch gegen ein Linsengericht, um das Erstgeburtsrecht (1.Mose 25). Zu einem ernsthaften Konflikt kommt es zwischen den zwei Brüdern aber erst, als Jakob den Älteren, angeregt und aktiv unterstützt durch seine Mutter Rebekka, auch um den Segen des Vaters bringt. Die Versöhnung zwischen Jakob und Esau wird 1.Mose 33 geschildert. Esau nimmt drei einheimische Frauen und zieht in das Gebirge Seir weg, weil wegen seines Reichtums das Land nicht groß genug für das Lager Jakobs und das Lager Esaus ist. Esau wird mit Edom gleichgesetzt und wird Stammvater der Edomiter (1.Mose 36)." w:history="1">
        <w:r w:rsidRPr="000D51FF">
          <w:rPr>
            <w:rFonts w:ascii="Times New Roman" w:eastAsia="Times New Roman" w:hAnsi="Times New Roman" w:cs="Times New Roman"/>
            <w:color w:val="0000FF"/>
            <w:sz w:val="27"/>
            <w:szCs w:val="27"/>
          </w:rPr>
          <w:t>Esau</w:t>
        </w:r>
      </w:hyperlink>
      <w:r w:rsidRPr="000D51FF">
        <w:rPr>
          <w:rFonts w:ascii="Times New Roman" w:eastAsia="Times New Roman" w:hAnsi="Times New Roman" w:cs="Times New Roman"/>
          <w:color w:val="000064"/>
          <w:sz w:val="27"/>
          <w:szCs w:val="27"/>
        </w:rPr>
        <w:t> ist ganz eindeutig: Ich bin der allmächtige Gott, du kommst nicht an mir vorbei. Allen Pragmatikern dieser Welt gilt die klare Botschaft: „Ihr kommt nicht an Gott vorbei!“ Der </w:t>
      </w:r>
      <w:hyperlink r:id="rId86" w:tooltip="Esau (hebräisch עֵשָׂו Esaw, auch Edom hebräisch אדום genannt) ist eine Gestalt der Tora des Tanach bzw. des Alten Testaments der Bibel und gilt als der Stammvater der Edomiter und Amalekiter. Er ist der Sohn von Isaak und Rebekka, sein jüngerer Zwillingsbruder ist Jakob und sein späterer Schwiegervater Ismael, der Sohn Abrahams. Als Esau herangewachsen ist, bringt ihn sein Bruder Jakob, im Tausch gegen ein Linsengericht, um das Erstgeburtsrecht (1.Mose 25). Zu einem ernsthaften Konflikt kommt es zwischen den zwei Brüdern aber erst, als Jakob den Älteren, angeregt und aktiv unterstützt durch seine Mutter Rebekka, auch um den Segen des Vaters bringt. Die Versöhnung zwischen Jakob und Esau wird 1.Mose 33 geschildert. Esau nimmt drei einheimische Frauen und zieht in das Gebirge Seir weg, weil wegen seines Reichtums das Land nicht groß genug für das Lager Jakobs und das Lager Esaus ist. Esau wird mit Edom gleichgesetzt und wird Stammvater der Edomiter (1.Mose 36)." w:history="1">
        <w:r w:rsidRPr="000D51FF">
          <w:rPr>
            <w:rFonts w:ascii="Times New Roman" w:eastAsia="Times New Roman" w:hAnsi="Times New Roman" w:cs="Times New Roman"/>
            <w:color w:val="0000FF"/>
            <w:sz w:val="27"/>
            <w:szCs w:val="27"/>
          </w:rPr>
          <w:t>Esau</w:t>
        </w:r>
      </w:hyperlink>
      <w:r w:rsidRPr="000D51FF">
        <w:rPr>
          <w:rFonts w:ascii="Times New Roman" w:eastAsia="Times New Roman" w:hAnsi="Times New Roman" w:cs="Times New Roman"/>
          <w:color w:val="000064"/>
          <w:sz w:val="27"/>
          <w:szCs w:val="27"/>
        </w:rPr>
        <w:t xml:space="preserve"> der modernen Zeit, der meint, er habe es mit seinen </w:t>
      </w:r>
      <w:r w:rsidRPr="000D51FF">
        <w:rPr>
          <w:rFonts w:ascii="Times New Roman" w:eastAsia="Times New Roman" w:hAnsi="Times New Roman" w:cs="Times New Roman"/>
          <w:color w:val="000064"/>
          <w:sz w:val="27"/>
          <w:szCs w:val="27"/>
        </w:rPr>
        <w:lastRenderedPageBreak/>
        <w:t xml:space="preserve">technologischen Fortschritten alles im Griff, muss zur Kenntnis nehmen: „Du kommst nicht an Gott vorbei!“ Wir haben das Penicillin gefunden, aber längst gibt es in unseren Krankenhäusern resistente Keime. Ein Virus legt unsere Wirtschaft lahm und wir merken nichts. Wir vertrauen auf unsere Biotechnologie, die uns hervorragende Impfstoffe </w:t>
      </w:r>
      <w:r w:rsidR="004F30C2" w:rsidRPr="000D51FF">
        <w:rPr>
          <w:rFonts w:ascii="Times New Roman" w:eastAsia="Times New Roman" w:hAnsi="Times New Roman" w:cs="Times New Roman"/>
          <w:color w:val="000064"/>
          <w:sz w:val="27"/>
          <w:szCs w:val="27"/>
        </w:rPr>
        <w:t>beschert</w:t>
      </w:r>
      <w:r w:rsidRPr="000D51FF">
        <w:rPr>
          <w:rFonts w:ascii="Times New Roman" w:eastAsia="Times New Roman" w:hAnsi="Times New Roman" w:cs="Times New Roman"/>
          <w:color w:val="000064"/>
          <w:sz w:val="27"/>
          <w:szCs w:val="27"/>
        </w:rPr>
        <w:t>. Und gleichzeitig fürchten wir, dass eine Mutation auftritt, die unsere ganze Impfherrlichkeit in sich zusammen brechen lässt. Auch hier gilt: </w:t>
      </w:r>
      <w:hyperlink r:id="rId87" w:tooltip="Esau (hebräisch עֵשָׂו Esaw, auch Edom hebräisch אדום genannt) ist eine Gestalt der Tora des Tanach bzw. des Alten Testaments der Bibel und gilt als der Stammvater der Edomiter und Amalekiter. Er ist der Sohn von Isaak und Rebekka, sein jüngerer Zwillingsbruder ist Jakob und sein späterer Schwiegervater Ismael, der Sohn Abrahams. Als Esau herangewachsen ist, bringt ihn sein Bruder Jakob, im Tausch gegen ein Linsengericht, um das Erstgeburtsrecht (1.Mose 25). Zu einem ernsthaften Konflikt kommt es zwischen den zwei Brüdern aber erst, als Jakob den Älteren, angeregt und aktiv unterstützt durch seine Mutter Rebekka, auch um den Segen des Vaters bringt. Die Versöhnung zwischen Jakob und Esau wird 1.Mose 33 geschildert. Esau nimmt drei einheimische Frauen und zieht in das Gebirge Seir weg, weil wegen seines Reichtums das Land nicht groß genug für das Lager Jakobs und das Lager Esaus ist. Esau wird mit Edom gleichgesetzt und wird Stammvater der Edomiter (1.Mose 36)." w:history="1">
        <w:r w:rsidRPr="000D51FF">
          <w:rPr>
            <w:rFonts w:ascii="Times New Roman" w:eastAsia="Times New Roman" w:hAnsi="Times New Roman" w:cs="Times New Roman"/>
            <w:color w:val="0000FF"/>
            <w:sz w:val="27"/>
            <w:szCs w:val="27"/>
          </w:rPr>
          <w:t>Esau</w:t>
        </w:r>
      </w:hyperlink>
      <w:r w:rsidRPr="000D51FF">
        <w:rPr>
          <w:rFonts w:ascii="Times New Roman" w:eastAsia="Times New Roman" w:hAnsi="Times New Roman" w:cs="Times New Roman"/>
          <w:color w:val="000064"/>
          <w:sz w:val="27"/>
          <w:szCs w:val="27"/>
        </w:rPr>
        <w:t>, „Du kommst nicht an Gott vorbei!“ Kämpfe nicht gegen ihn.</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Kämpfe mit Gott.</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Dann wirst du erkennen, wie er sich dir neu naht. Wenn dir Unrecht geschehen ist, dann vergib, denn Jesus hat dir viel größeres Unrecht vergeben.</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Wenn du meinst, du bist im Schatten der Gemeinde, niemand nimmt dich wahr, dann lass dein Licht leuchten, halte fest an der Hoffnung. Der HERR spricht dir zu: </w:t>
      </w:r>
      <w:r w:rsidRPr="000D51FF">
        <w:rPr>
          <w:rFonts w:ascii="Times New Roman" w:eastAsia="Times New Roman" w:hAnsi="Times New Roman" w:cs="Times New Roman"/>
          <w:b/>
          <w:bCs/>
          <w:i/>
          <w:iCs/>
          <w:color w:val="231950"/>
          <w:sz w:val="27"/>
          <w:szCs w:val="27"/>
        </w:rPr>
        <w:t>„… und prüfet mich doch dadurch, …“</w:t>
      </w:r>
    </w:p>
    <w:p w:rsidR="000D51FF" w:rsidRPr="000D51FF" w:rsidRDefault="000D51FF" w:rsidP="000D51FF">
      <w:pPr>
        <w:spacing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Wenn wir so neu den Glauben wagen, dann wird es sichtbar werden, unsere Augen werden es sehen: Der HERR ist herrlich über die Grenzen unserer Kirchengemeinde hinaus.</w:t>
      </w:r>
    </w:p>
    <w:p w:rsidR="000D51FF" w:rsidRPr="000D51FF" w:rsidRDefault="000D51FF" w:rsidP="000D51FF">
      <w:pPr>
        <w:spacing w:before="480" w:after="100" w:afterAutospacing="1" w:line="288" w:lineRule="atLeast"/>
        <w:jc w:val="both"/>
        <w:rPr>
          <w:rFonts w:ascii="Times New Roman" w:eastAsia="Times New Roman" w:hAnsi="Times New Roman" w:cs="Times New Roman"/>
          <w:color w:val="000064"/>
          <w:sz w:val="27"/>
          <w:szCs w:val="27"/>
        </w:rPr>
      </w:pPr>
      <w:r w:rsidRPr="000D51FF">
        <w:rPr>
          <w:rFonts w:ascii="Times New Roman" w:eastAsia="Times New Roman" w:hAnsi="Times New Roman" w:cs="Times New Roman"/>
          <w:color w:val="000064"/>
          <w:sz w:val="27"/>
          <w:szCs w:val="27"/>
        </w:rPr>
        <w:t>Amen</w:t>
      </w:r>
    </w:p>
    <w:bookmarkEnd w:id="0"/>
    <w:p w:rsidR="00921050" w:rsidRDefault="00921050"/>
    <w:sectPr w:rsidR="009210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578C8"/>
    <w:multiLevelType w:val="multilevel"/>
    <w:tmpl w:val="B9BA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F95D7E"/>
    <w:multiLevelType w:val="multilevel"/>
    <w:tmpl w:val="F71A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ED7752"/>
    <w:multiLevelType w:val="multilevel"/>
    <w:tmpl w:val="A5EA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FF"/>
    <w:rsid w:val="000D51FF"/>
    <w:rsid w:val="004F30C2"/>
    <w:rsid w:val="0092105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0D51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0D51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0D51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51FF"/>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0D51FF"/>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0D51FF"/>
    <w:rPr>
      <w:rFonts w:ascii="Times New Roman" w:eastAsia="Times New Roman" w:hAnsi="Times New Roman" w:cs="Times New Roman"/>
      <w:b/>
      <w:bCs/>
      <w:sz w:val="27"/>
      <w:szCs w:val="27"/>
    </w:rPr>
  </w:style>
  <w:style w:type="paragraph" w:customStyle="1" w:styleId="norf">
    <w:name w:val="norf"/>
    <w:basedOn w:val="Standard"/>
    <w:rsid w:val="000D51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0D51FF"/>
    <w:rPr>
      <w:color w:val="0000FF"/>
      <w:u w:val="single"/>
    </w:rPr>
  </w:style>
  <w:style w:type="paragraph" w:styleId="z-Formularbeginn">
    <w:name w:val="HTML Top of Form"/>
    <w:basedOn w:val="Standard"/>
    <w:next w:val="Standard"/>
    <w:link w:val="z-FormularbeginnZchn"/>
    <w:hidden/>
    <w:uiPriority w:val="99"/>
    <w:semiHidden/>
    <w:unhideWhenUsed/>
    <w:rsid w:val="000D51F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0D51FF"/>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0D51FF"/>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0D51FF"/>
    <w:rPr>
      <w:rFonts w:ascii="Arial" w:eastAsia="Times New Roman" w:hAnsi="Arial" w:cs="Arial"/>
      <w:vanish/>
      <w:sz w:val="16"/>
      <w:szCs w:val="16"/>
    </w:rPr>
  </w:style>
  <w:style w:type="paragraph" w:customStyle="1" w:styleId="btf">
    <w:name w:val="btf"/>
    <w:basedOn w:val="Standard"/>
    <w:rsid w:val="000D5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
    <w:name w:val="btf1"/>
    <w:basedOn w:val="Absatz-Standardschriftart"/>
    <w:rsid w:val="000D5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0D51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0D51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0D51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51FF"/>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0D51FF"/>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0D51FF"/>
    <w:rPr>
      <w:rFonts w:ascii="Times New Roman" w:eastAsia="Times New Roman" w:hAnsi="Times New Roman" w:cs="Times New Roman"/>
      <w:b/>
      <w:bCs/>
      <w:sz w:val="27"/>
      <w:szCs w:val="27"/>
    </w:rPr>
  </w:style>
  <w:style w:type="paragraph" w:customStyle="1" w:styleId="norf">
    <w:name w:val="norf"/>
    <w:basedOn w:val="Standard"/>
    <w:rsid w:val="000D51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0D51FF"/>
    <w:rPr>
      <w:color w:val="0000FF"/>
      <w:u w:val="single"/>
    </w:rPr>
  </w:style>
  <w:style w:type="paragraph" w:styleId="z-Formularbeginn">
    <w:name w:val="HTML Top of Form"/>
    <w:basedOn w:val="Standard"/>
    <w:next w:val="Standard"/>
    <w:link w:val="z-FormularbeginnZchn"/>
    <w:hidden/>
    <w:uiPriority w:val="99"/>
    <w:semiHidden/>
    <w:unhideWhenUsed/>
    <w:rsid w:val="000D51F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0D51FF"/>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0D51FF"/>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0D51FF"/>
    <w:rPr>
      <w:rFonts w:ascii="Arial" w:eastAsia="Times New Roman" w:hAnsi="Arial" w:cs="Arial"/>
      <w:vanish/>
      <w:sz w:val="16"/>
      <w:szCs w:val="16"/>
    </w:rPr>
  </w:style>
  <w:style w:type="paragraph" w:customStyle="1" w:styleId="btf">
    <w:name w:val="btf"/>
    <w:basedOn w:val="Standard"/>
    <w:rsid w:val="000D5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
    <w:name w:val="btf1"/>
    <w:basedOn w:val="Absatz-Standardschriftart"/>
    <w:rsid w:val="000D5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52688">
      <w:bodyDiv w:val="1"/>
      <w:marLeft w:val="0"/>
      <w:marRight w:val="0"/>
      <w:marTop w:val="0"/>
      <w:marBottom w:val="0"/>
      <w:divBdr>
        <w:top w:val="none" w:sz="0" w:space="0" w:color="auto"/>
        <w:left w:val="none" w:sz="0" w:space="0" w:color="auto"/>
        <w:bottom w:val="none" w:sz="0" w:space="0" w:color="auto"/>
        <w:right w:val="none" w:sz="0" w:space="0" w:color="auto"/>
      </w:divBdr>
      <w:divsChild>
        <w:div w:id="620723615">
          <w:marLeft w:val="0"/>
          <w:marRight w:val="0"/>
          <w:marTop w:val="0"/>
          <w:marBottom w:val="0"/>
          <w:divBdr>
            <w:top w:val="none" w:sz="0" w:space="0" w:color="auto"/>
            <w:left w:val="none" w:sz="0" w:space="0" w:color="auto"/>
            <w:bottom w:val="none" w:sz="0" w:space="0" w:color="auto"/>
            <w:right w:val="none" w:sz="0" w:space="0" w:color="auto"/>
          </w:divBdr>
          <w:divsChild>
            <w:div w:id="1016660930">
              <w:marLeft w:val="0"/>
              <w:marRight w:val="529"/>
              <w:marTop w:val="0"/>
              <w:marBottom w:val="0"/>
              <w:divBdr>
                <w:top w:val="none" w:sz="0" w:space="0" w:color="auto"/>
                <w:left w:val="none" w:sz="0" w:space="0" w:color="auto"/>
                <w:bottom w:val="none" w:sz="0" w:space="0" w:color="auto"/>
                <w:right w:val="none" w:sz="0" w:space="0" w:color="auto"/>
              </w:divBdr>
            </w:div>
          </w:divsChild>
        </w:div>
        <w:div w:id="1537043826">
          <w:marLeft w:val="529"/>
          <w:marRight w:val="529"/>
          <w:marTop w:val="0"/>
          <w:marBottom w:val="0"/>
          <w:divBdr>
            <w:top w:val="none" w:sz="0" w:space="0" w:color="auto"/>
            <w:left w:val="none" w:sz="0" w:space="0" w:color="auto"/>
            <w:bottom w:val="none" w:sz="0" w:space="0" w:color="auto"/>
            <w:right w:val="none" w:sz="0" w:space="0" w:color="auto"/>
          </w:divBdr>
        </w:div>
        <w:div w:id="1441220840">
          <w:marLeft w:val="529"/>
          <w:marRight w:val="529"/>
          <w:marTop w:val="0"/>
          <w:marBottom w:val="0"/>
          <w:divBdr>
            <w:top w:val="none" w:sz="0" w:space="0" w:color="auto"/>
            <w:left w:val="none" w:sz="0" w:space="0" w:color="auto"/>
            <w:bottom w:val="none" w:sz="0" w:space="0" w:color="auto"/>
            <w:right w:val="none" w:sz="0" w:space="0" w:color="auto"/>
          </w:divBdr>
        </w:div>
        <w:div w:id="481510657">
          <w:marLeft w:val="529"/>
          <w:marRight w:val="529"/>
          <w:marTop w:val="13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I:\Web\htdocs\PDW%20-%20hoch\SchlW-Wegweiser.htm" TargetMode="External"/><Relationship Id="rId18" Type="http://schemas.openxmlformats.org/officeDocument/2006/relationships/hyperlink" Target="file:///I:\Web\htdocs\PDW%20-%20hoch\SchlW-Wegweiser.htm" TargetMode="External"/><Relationship Id="rId26" Type="http://schemas.openxmlformats.org/officeDocument/2006/relationships/hyperlink" Target="file:///I:\Web\htdocs\PDW%20-%20hoch\SchlW-Wegweiser.htm" TargetMode="External"/><Relationship Id="rId39" Type="http://schemas.openxmlformats.org/officeDocument/2006/relationships/hyperlink" Target="https://de.wikipedia.org/wiki/Bel-%C5%A1arru-u%E1%B9%A3ur" TargetMode="External"/><Relationship Id="rId21" Type="http://schemas.openxmlformats.org/officeDocument/2006/relationships/hyperlink" Target="file:///I:\Web\htdocs\PDW%20-%20hoch\SchlW-Wegweiser.htm" TargetMode="External"/><Relationship Id="rId34" Type="http://schemas.openxmlformats.org/officeDocument/2006/relationships/hyperlink" Target="file:///I:\Web\htdocs\PDW%20-%20hoch\SchlW-Wegweiser.htm" TargetMode="External"/><Relationship Id="rId42" Type="http://schemas.openxmlformats.org/officeDocument/2006/relationships/hyperlink" Target="https://de.wikipedia.org/wiki/Nabonid" TargetMode="External"/><Relationship Id="rId47" Type="http://schemas.openxmlformats.org/officeDocument/2006/relationships/hyperlink" Target="https://de.wikipedia.org/wiki/Marduk" TargetMode="External"/><Relationship Id="rId50" Type="http://schemas.openxmlformats.org/officeDocument/2006/relationships/hyperlink" Target="https://de.wikipedia.org/wiki/Kyros_II." TargetMode="External"/><Relationship Id="rId55" Type="http://schemas.openxmlformats.org/officeDocument/2006/relationships/hyperlink" Target="https://de.wikipedia.org/wiki/Maleachi" TargetMode="External"/><Relationship Id="rId63" Type="http://schemas.openxmlformats.org/officeDocument/2006/relationships/hyperlink" Target="https://de.wikipedia.org/wiki/Jakob" TargetMode="External"/><Relationship Id="rId68" Type="http://schemas.openxmlformats.org/officeDocument/2006/relationships/hyperlink" Target="file:///I:\Web\htdocs\PDW%20-%20hoch\Predigten\PredMal001001.htm" TargetMode="External"/><Relationship Id="rId76" Type="http://schemas.openxmlformats.org/officeDocument/2006/relationships/hyperlink" Target="https://de.wikipedia.org/wiki/Maleachi" TargetMode="External"/><Relationship Id="rId84" Type="http://schemas.openxmlformats.org/officeDocument/2006/relationships/hyperlink" Target="https://de.wikipedia.org/wiki/Esau" TargetMode="External"/><Relationship Id="rId89" Type="http://schemas.openxmlformats.org/officeDocument/2006/relationships/theme" Target="theme/theme1.xml"/><Relationship Id="rId7" Type="http://schemas.openxmlformats.org/officeDocument/2006/relationships/hyperlink" Target="file:///I:\Web\htdocs\PDW%20-%20hoch\SchlW-Wegweiser.htm" TargetMode="External"/><Relationship Id="rId71" Type="http://schemas.openxmlformats.org/officeDocument/2006/relationships/hyperlink" Target="file:///I:\Web\htdocs\PDW%20-%20hoch\Predigten\PredMal001001.htm" TargetMode="External"/><Relationship Id="rId2" Type="http://schemas.openxmlformats.org/officeDocument/2006/relationships/styles" Target="styles.xml"/><Relationship Id="rId16" Type="http://schemas.openxmlformats.org/officeDocument/2006/relationships/hyperlink" Target="file:///I:\Web\htdocs\PDW%20-%20hoch\SchlW-Wegweiser.htm" TargetMode="External"/><Relationship Id="rId29" Type="http://schemas.openxmlformats.org/officeDocument/2006/relationships/hyperlink" Target="file:///I:\Web\htdocs\PDW%20-%20hoch\SchlW-Wegweiser.htm" TargetMode="External"/><Relationship Id="rId11" Type="http://schemas.openxmlformats.org/officeDocument/2006/relationships/hyperlink" Target="file:///I:\Web\htdocs\PDW%20-%20hoch\SchlW-Wegweiser.htm" TargetMode="External"/><Relationship Id="rId24" Type="http://schemas.openxmlformats.org/officeDocument/2006/relationships/hyperlink" Target="file:///I:\Web\htdocs\PDW%20-%20hoch\SchlW-Wegweiser.htm" TargetMode="External"/><Relationship Id="rId32" Type="http://schemas.openxmlformats.org/officeDocument/2006/relationships/hyperlink" Target="file:///I:\Web\htdocs\PDW%20-%20hoch\SchlW-Wegweiser.htm" TargetMode="External"/><Relationship Id="rId37" Type="http://schemas.openxmlformats.org/officeDocument/2006/relationships/hyperlink" Target="https://de.wikipedia.org/wiki/Maleachi" TargetMode="External"/><Relationship Id="rId40" Type="http://schemas.openxmlformats.org/officeDocument/2006/relationships/hyperlink" Target="https://de.wikipedia.org/wiki/Nabonid" TargetMode="External"/><Relationship Id="rId45" Type="http://schemas.openxmlformats.org/officeDocument/2006/relationships/hyperlink" Target="https://de.wikipedia.org/wiki/Marduk" TargetMode="External"/><Relationship Id="rId53" Type="http://schemas.openxmlformats.org/officeDocument/2006/relationships/hyperlink" Target="file:///I:\Web\htdocs\PDW%20-%20hoch\Predigten\PredMal001001.htm" TargetMode="External"/><Relationship Id="rId58" Type="http://schemas.openxmlformats.org/officeDocument/2006/relationships/hyperlink" Target="file:///I:\Web\htdocs\PDW%20-%20hoch\Predigten\PredMal001001.htm" TargetMode="External"/><Relationship Id="rId66" Type="http://schemas.openxmlformats.org/officeDocument/2006/relationships/hyperlink" Target="https://de.wikipedia.org/wiki/Maleachi" TargetMode="External"/><Relationship Id="rId74" Type="http://schemas.openxmlformats.org/officeDocument/2006/relationships/hyperlink" Target="https://de.wikipedia.org/wiki/Jakobus_(Bruder_Jesu)" TargetMode="External"/><Relationship Id="rId79" Type="http://schemas.openxmlformats.org/officeDocument/2006/relationships/hyperlink" Target="https://de.wikipedia.org/wiki/Maleachi" TargetMode="External"/><Relationship Id="rId87" Type="http://schemas.openxmlformats.org/officeDocument/2006/relationships/hyperlink" Target="https://de.wikipedia.org/wiki/Esau" TargetMode="External"/><Relationship Id="rId5" Type="http://schemas.openxmlformats.org/officeDocument/2006/relationships/webSettings" Target="webSettings.xml"/><Relationship Id="rId61" Type="http://schemas.openxmlformats.org/officeDocument/2006/relationships/hyperlink" Target="https://de.wikipedia.org/wiki/Esau" TargetMode="External"/><Relationship Id="rId82" Type="http://schemas.openxmlformats.org/officeDocument/2006/relationships/hyperlink" Target="file:///I:\Web\htdocs\PDW%20-%20hoch\Predigten\PredMal001001.htm" TargetMode="External"/><Relationship Id="rId19" Type="http://schemas.openxmlformats.org/officeDocument/2006/relationships/hyperlink" Target="file:///I:\Web\htdocs\PDW%20-%20hoch\SchlW-Wegweiser.htm" TargetMode="External"/><Relationship Id="rId4" Type="http://schemas.openxmlformats.org/officeDocument/2006/relationships/settings" Target="settings.xml"/><Relationship Id="rId9" Type="http://schemas.openxmlformats.org/officeDocument/2006/relationships/hyperlink" Target="file:///I:\Web\htdocs\PDW%20-%20hoch\SchlW-Wegweiser.htm" TargetMode="External"/><Relationship Id="rId14" Type="http://schemas.openxmlformats.org/officeDocument/2006/relationships/hyperlink" Target="file:///I:\Web\htdocs\PDW%20-%20hoch\SchlW-Wegweiser.htm" TargetMode="External"/><Relationship Id="rId22" Type="http://schemas.openxmlformats.org/officeDocument/2006/relationships/hyperlink" Target="file:///I:\Web\htdocs\PDW%20-%20hoch\SchlW-Wegweiser.htm" TargetMode="External"/><Relationship Id="rId27" Type="http://schemas.openxmlformats.org/officeDocument/2006/relationships/hyperlink" Target="file:///I:\Web\htdocs\PDW%20-%20hoch\SchlW-Wegweiser.htm" TargetMode="External"/><Relationship Id="rId30" Type="http://schemas.openxmlformats.org/officeDocument/2006/relationships/hyperlink" Target="file:///I:\Web\htdocs\PDW%20-%20hoch\SchlW-Wegweiser.htm" TargetMode="External"/><Relationship Id="rId35" Type="http://schemas.openxmlformats.org/officeDocument/2006/relationships/hyperlink" Target="file:///I:\Web\htdocs\PDW%20-%20hoch\SchlW-Wegweiser.htm" TargetMode="External"/><Relationship Id="rId43" Type="http://schemas.openxmlformats.org/officeDocument/2006/relationships/hyperlink" Target="https://de.wikipedia.org/wiki/Bel-%C5%A1arru-u%E1%B9%A3ur" TargetMode="External"/><Relationship Id="rId48" Type="http://schemas.openxmlformats.org/officeDocument/2006/relationships/hyperlink" Target="file:///I:\Web\htdocs\PDW%20-%20hoch\Predigten\PredMal001001.htm" TargetMode="External"/><Relationship Id="rId56" Type="http://schemas.openxmlformats.org/officeDocument/2006/relationships/hyperlink" Target="file:///I:\Web\htdocs\PDW%20-%20hoch\Predigten\PredMal001001.htm" TargetMode="External"/><Relationship Id="rId64" Type="http://schemas.openxmlformats.org/officeDocument/2006/relationships/hyperlink" Target="https://de.wikipedia.org/wiki/Jakob" TargetMode="External"/><Relationship Id="rId69" Type="http://schemas.openxmlformats.org/officeDocument/2006/relationships/hyperlink" Target="file:///I:\Web\htdocs\PDW%20-%20hoch\Predigten\PredMal001001.htm" TargetMode="External"/><Relationship Id="rId77" Type="http://schemas.openxmlformats.org/officeDocument/2006/relationships/hyperlink" Target="https://de.wikipedia.org/wiki/Simon_Petrus" TargetMode="External"/><Relationship Id="rId8" Type="http://schemas.openxmlformats.org/officeDocument/2006/relationships/hyperlink" Target="file:///I:\Web\htdocs\PDW%20-%20hoch\SchlW-Wegweiser.htm" TargetMode="External"/><Relationship Id="rId51" Type="http://schemas.openxmlformats.org/officeDocument/2006/relationships/hyperlink" Target="https://de.wikipedia.org/wiki/Maleachi" TargetMode="External"/><Relationship Id="rId72" Type="http://schemas.openxmlformats.org/officeDocument/2006/relationships/hyperlink" Target="file:///I:\Web\htdocs\PDW%20-%20hoch\Predigten\PredMal001001.htm" TargetMode="External"/><Relationship Id="rId80" Type="http://schemas.openxmlformats.org/officeDocument/2006/relationships/hyperlink" Target="file:///I:\Web\htdocs\PDW%20-%20hoch\Predigten\PredMal001001.htm" TargetMode="External"/><Relationship Id="rId85" Type="http://schemas.openxmlformats.org/officeDocument/2006/relationships/hyperlink" Target="https://de.wikipedia.org/wiki/Esau" TargetMode="External"/><Relationship Id="rId3" Type="http://schemas.microsoft.com/office/2007/relationships/stylesWithEffects" Target="stylesWithEffects.xml"/><Relationship Id="rId12" Type="http://schemas.openxmlformats.org/officeDocument/2006/relationships/hyperlink" Target="file:///I:\Web\htdocs\PDW%20-%20hoch\SchlW-Wegweiser.htm" TargetMode="External"/><Relationship Id="rId17" Type="http://schemas.openxmlformats.org/officeDocument/2006/relationships/hyperlink" Target="file:///I:\Web\htdocs\PDW%20-%20hoch\SchlW-Wegweiser.htm" TargetMode="External"/><Relationship Id="rId25" Type="http://schemas.openxmlformats.org/officeDocument/2006/relationships/hyperlink" Target="file:///I:\Web\htdocs\PDW%20-%20hoch\SchlW-Wegweiser.htm" TargetMode="External"/><Relationship Id="rId33" Type="http://schemas.openxmlformats.org/officeDocument/2006/relationships/hyperlink" Target="file:///I:\Web\htdocs\PDW%20-%20hoch\SchlW-Wegweiser.htm" TargetMode="External"/><Relationship Id="rId38" Type="http://schemas.openxmlformats.org/officeDocument/2006/relationships/hyperlink" Target="https://de.wikipedia.org/wiki/Kyros_II." TargetMode="External"/><Relationship Id="rId46" Type="http://schemas.openxmlformats.org/officeDocument/2006/relationships/hyperlink" Target="https://de.wikipedia.org/wiki/Kyros_II." TargetMode="External"/><Relationship Id="rId59" Type="http://schemas.openxmlformats.org/officeDocument/2006/relationships/hyperlink" Target="https://de.wikipedia.org/wiki/Esau" TargetMode="External"/><Relationship Id="rId67" Type="http://schemas.openxmlformats.org/officeDocument/2006/relationships/hyperlink" Target="file:///I:\Web\htdocs\PDW%20-%20hoch\Predigten\PredMal001001.htm" TargetMode="External"/><Relationship Id="rId20" Type="http://schemas.openxmlformats.org/officeDocument/2006/relationships/hyperlink" Target="file:///I:\Web\htdocs\PDW%20-%20hoch\SchlW-Wegweiser.htm" TargetMode="External"/><Relationship Id="rId41" Type="http://schemas.openxmlformats.org/officeDocument/2006/relationships/hyperlink" Target="https://de.wikipedia.org/wiki/Bel-%C5%A1arru-u%E1%B9%A3ur" TargetMode="External"/><Relationship Id="rId54" Type="http://schemas.openxmlformats.org/officeDocument/2006/relationships/hyperlink" Target="https://de.wikipedia.org/wiki/Maleachi" TargetMode="External"/><Relationship Id="rId62" Type="http://schemas.openxmlformats.org/officeDocument/2006/relationships/hyperlink" Target="file:///I:\Web\htdocs\PDW%20-%20hoch\Predigten\PredMal001001.htm" TargetMode="External"/><Relationship Id="rId70" Type="http://schemas.openxmlformats.org/officeDocument/2006/relationships/hyperlink" Target="file:///I:\Web\htdocs\PDW%20-%20hoch\Predigten\PredMal001001.htm" TargetMode="External"/><Relationship Id="rId75" Type="http://schemas.openxmlformats.org/officeDocument/2006/relationships/hyperlink" Target="file:///I:\Web\htdocs\PDW%20-%20hoch\Predigten\PredMal001001.htm" TargetMode="External"/><Relationship Id="rId83" Type="http://schemas.openxmlformats.org/officeDocument/2006/relationships/hyperlink" Target="https://de.wikipedia.org/wiki/Maleachi"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I:\Web\htdocs\PDW%20-%20hoch\SchlW-Wegweiser.htm" TargetMode="External"/><Relationship Id="rId15" Type="http://schemas.openxmlformats.org/officeDocument/2006/relationships/hyperlink" Target="file:///I:\Web\htdocs\PDW%20-%20hoch\SchlW-Wegweiser.htm" TargetMode="External"/><Relationship Id="rId23" Type="http://schemas.openxmlformats.org/officeDocument/2006/relationships/hyperlink" Target="file:///I:\Web\htdocs\PDW%20-%20hoch\SchlW-Wegweiser.htm" TargetMode="External"/><Relationship Id="rId28" Type="http://schemas.openxmlformats.org/officeDocument/2006/relationships/hyperlink" Target="file:///I:\Web\htdocs\PDW%20-%20hoch\SchlW-Wegweiser.htm" TargetMode="External"/><Relationship Id="rId36" Type="http://schemas.openxmlformats.org/officeDocument/2006/relationships/hyperlink" Target="file:///I:\Web\htdocs\PDW%20-%20hoch\SchlW-Wegweiser.htm" TargetMode="External"/><Relationship Id="rId49" Type="http://schemas.openxmlformats.org/officeDocument/2006/relationships/hyperlink" Target="https://de.wikipedia.org/wiki/Alexander_der_Gro%C3%9Fe" TargetMode="External"/><Relationship Id="rId57" Type="http://schemas.openxmlformats.org/officeDocument/2006/relationships/hyperlink" Target="https://de.wikipedia.org/wiki/Mose" TargetMode="External"/><Relationship Id="rId10" Type="http://schemas.openxmlformats.org/officeDocument/2006/relationships/hyperlink" Target="file:///I:\Web\htdocs\PDW%20-%20hoch\SchlW-Wegweiser.htm" TargetMode="External"/><Relationship Id="rId31" Type="http://schemas.openxmlformats.org/officeDocument/2006/relationships/hyperlink" Target="file:///I:\Web\htdocs\PDW%20-%20hoch\SchlW-Wegweiser.htm" TargetMode="External"/><Relationship Id="rId44" Type="http://schemas.openxmlformats.org/officeDocument/2006/relationships/hyperlink" Target="https://de.wikipedia.org/wiki/Nabonid" TargetMode="External"/><Relationship Id="rId52" Type="http://schemas.openxmlformats.org/officeDocument/2006/relationships/hyperlink" Target="https://de.wikipedia.org/wiki/Paulus_von_Tarsus" TargetMode="External"/><Relationship Id="rId60" Type="http://schemas.openxmlformats.org/officeDocument/2006/relationships/hyperlink" Target="https://de.wikipedia.org/wiki/Esau" TargetMode="External"/><Relationship Id="rId65" Type="http://schemas.openxmlformats.org/officeDocument/2006/relationships/hyperlink" Target="https://de.wikipedia.org/wiki/Maleachi" TargetMode="External"/><Relationship Id="rId73" Type="http://schemas.openxmlformats.org/officeDocument/2006/relationships/hyperlink" Target="https://de.wikipedia.org/wiki/Paulus_von_Tarsus" TargetMode="External"/><Relationship Id="rId78" Type="http://schemas.openxmlformats.org/officeDocument/2006/relationships/hyperlink" Target="file:///I:\Web\htdocs\PDW%20-%20hoch\Predigten\PredMal001001.htm" TargetMode="External"/><Relationship Id="rId81" Type="http://schemas.openxmlformats.org/officeDocument/2006/relationships/hyperlink" Target="file:///I:\Web\htdocs\PDW%20-%20hoch\Predigten\PredMal001001.htm" TargetMode="External"/><Relationship Id="rId86" Type="http://schemas.openxmlformats.org/officeDocument/2006/relationships/hyperlink" Target="https://de.wikipedia.org/wiki/Esau"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8981</Words>
  <Characters>56585</Characters>
  <Application>Microsoft Office Word</Application>
  <DocSecurity>0</DocSecurity>
  <Lines>471</Lines>
  <Paragraphs>130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1</cp:revision>
  <dcterms:created xsi:type="dcterms:W3CDTF">2021-04-17T11:25:00Z</dcterms:created>
  <dcterms:modified xsi:type="dcterms:W3CDTF">2021-04-17T11:46:00Z</dcterms:modified>
</cp:coreProperties>
</file>